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0" w:type="dxa"/>
        <w:tblInd w:w="-844" w:type="dxa"/>
        <w:tblLook w:val="01E0" w:firstRow="1" w:lastRow="1" w:firstColumn="1" w:lastColumn="1" w:noHBand="0" w:noVBand="0"/>
      </w:tblPr>
      <w:tblGrid>
        <w:gridCol w:w="5070"/>
        <w:gridCol w:w="6160"/>
      </w:tblGrid>
      <w:tr w:rsidR="006066BE" w:rsidRPr="006066BE" w:rsidTr="006066BE">
        <w:tc>
          <w:tcPr>
            <w:tcW w:w="5070" w:type="dxa"/>
            <w:hideMark/>
          </w:tcPr>
          <w:p w:rsidR="006066BE" w:rsidRPr="006066BE" w:rsidRDefault="006066BE" w:rsidP="006066BE">
            <w:pPr>
              <w:spacing w:after="100" w:afterAutospacing="1" w:line="240" w:lineRule="auto"/>
              <w:jc w:val="center"/>
              <w:rPr>
                <w:rFonts w:ascii="Times New Roman" w:eastAsia="Times New Roman" w:hAnsi="Times New Roman" w:cs="Times New Roman"/>
                <w:sz w:val="26"/>
                <w:szCs w:val="26"/>
              </w:rPr>
            </w:pPr>
            <w:r w:rsidRPr="006066BE">
              <w:rPr>
                <w:rFonts w:ascii="Times New Roman" w:eastAsia="Times New Roman" w:hAnsi="Times New Roman" w:cs="Times New Roman"/>
                <w:sz w:val="26"/>
                <w:szCs w:val="26"/>
              </w:rPr>
              <w:t>PHÒNG GIÁO DỤC ĐÀO TẠO  PHÚ GIÁO</w:t>
            </w:r>
          </w:p>
        </w:tc>
        <w:tc>
          <w:tcPr>
            <w:tcW w:w="6160" w:type="dxa"/>
            <w:hideMark/>
          </w:tcPr>
          <w:p w:rsidR="006066BE" w:rsidRPr="006066BE" w:rsidRDefault="006066BE" w:rsidP="006066BE">
            <w:pPr>
              <w:spacing w:after="0" w:line="240" w:lineRule="auto"/>
              <w:jc w:val="center"/>
              <w:rPr>
                <w:rFonts w:ascii="Times New Roman" w:eastAsia="Times New Roman" w:hAnsi="Times New Roman" w:cs="Times New Roman"/>
                <w:sz w:val="26"/>
                <w:szCs w:val="26"/>
              </w:rPr>
            </w:pPr>
            <w:r w:rsidRPr="006066BE">
              <w:rPr>
                <w:rFonts w:ascii="Times New Roman" w:eastAsia="Times New Roman" w:hAnsi="Times New Roman" w:cs="Times New Roman"/>
                <w:b/>
                <w:sz w:val="26"/>
                <w:szCs w:val="26"/>
              </w:rPr>
              <w:t>CỘNG HÒA XÃ HỘI CHỦ NGHĨA VIỆT NAM</w:t>
            </w:r>
          </w:p>
        </w:tc>
      </w:tr>
      <w:tr w:rsidR="006066BE" w:rsidRPr="006066BE" w:rsidTr="006066BE">
        <w:tc>
          <w:tcPr>
            <w:tcW w:w="5070" w:type="dxa"/>
            <w:hideMark/>
          </w:tcPr>
          <w:p w:rsidR="006066BE" w:rsidRPr="006066BE" w:rsidRDefault="006066BE" w:rsidP="006066BE">
            <w:pPr>
              <w:spacing w:after="0" w:line="240" w:lineRule="auto"/>
              <w:jc w:val="center"/>
              <w:rPr>
                <w:rFonts w:ascii="Times New Roman" w:eastAsia="Times New Roman" w:hAnsi="Times New Roman" w:cs="Times New Roman"/>
                <w:b/>
                <w:sz w:val="26"/>
                <w:szCs w:val="26"/>
              </w:rPr>
            </w:pPr>
            <w:r w:rsidRPr="006066BE">
              <w:rPr>
                <w:rFonts w:ascii="Times New Roman" w:eastAsia="Times New Roman" w:hAnsi="Times New Roman" w:cs="Times New Roman"/>
                <w:b/>
                <w:sz w:val="26"/>
                <w:szCs w:val="26"/>
              </w:rPr>
              <w:t>TRƯỜNG TIỂU HỌC AN THÁI</w:t>
            </w:r>
          </w:p>
        </w:tc>
        <w:tc>
          <w:tcPr>
            <w:tcW w:w="6160" w:type="dxa"/>
            <w:hideMark/>
          </w:tcPr>
          <w:p w:rsidR="006066BE" w:rsidRPr="006066BE" w:rsidRDefault="00F60A59" w:rsidP="006066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5" o:spid="_x0000_s1026" type="#_x0000_t32" style="position:absolute;left:0;text-align:left;margin-left:51.3pt;margin-top:15.6pt;width:192.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h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TjHSJEe&#10;WvR48DpGRvNQnsG4AqwqtbMhQXpSz+ZJ0x8OKV11RLU8Gr+cDfhmwSN54xIuzkCQ/fBFM7AhgB9r&#10;dWpsHyChCugUW3K+tYSfPKLwOMvz++V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"/>
              </w:pict>
            </w:r>
            <w:r w:rsidR="006066BE" w:rsidRPr="006066BE">
              <w:rPr>
                <w:rFonts w:ascii="Times New Roman" w:eastAsia="Times New Roman" w:hAnsi="Times New Roman" w:cs="Times New Roman"/>
                <w:b/>
                <w:sz w:val="28"/>
                <w:szCs w:val="28"/>
              </w:rPr>
              <w:t>Độc Lập – Tự Do – Hạnh Phúc</w:t>
            </w:r>
          </w:p>
        </w:tc>
      </w:tr>
    </w:tbl>
    <w:p w:rsidR="006066BE" w:rsidRPr="006066BE" w:rsidRDefault="00F60A59" w:rsidP="006066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w:pict>
          <v:shape id="AutoShape 4" o:spid="_x0000_s1028" type="#_x0000_t32" style="position:absolute;left:0;text-align:left;margin-left:49.7pt;margin-top:4.55pt;width:61pt;height:.0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zHwIAADw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"/>
        </w:pict>
      </w:r>
    </w:p>
    <w:p w:rsidR="00F93702" w:rsidRPr="00FE5462" w:rsidRDefault="006066BE" w:rsidP="00F93702">
      <w:pPr>
        <w:spacing w:after="0" w:line="240" w:lineRule="auto"/>
        <w:rPr>
          <w:rFonts w:ascii="Times New Roman" w:eastAsia="Times New Roman" w:hAnsi="Times New Roman" w:cs="Times New Roman"/>
          <w:sz w:val="28"/>
          <w:szCs w:val="28"/>
        </w:rPr>
      </w:pPr>
      <w:r w:rsidRPr="006066BE">
        <w:rPr>
          <w:rFonts w:ascii="Times New Roman" w:eastAsia="Times New Roman" w:hAnsi="Times New Roman" w:cs="Times New Roman"/>
          <w:sz w:val="28"/>
          <w:szCs w:val="28"/>
        </w:rPr>
        <w:t xml:space="preserve">    </w:t>
      </w:r>
    </w:p>
    <w:p w:rsidR="000D51FD" w:rsidRPr="00760DAB" w:rsidRDefault="000D51FD" w:rsidP="000D51FD">
      <w:pPr>
        <w:shd w:val="clear" w:color="auto" w:fill="FFFFFF"/>
        <w:spacing w:after="0" w:line="240" w:lineRule="auto"/>
        <w:jc w:val="center"/>
        <w:rPr>
          <w:rFonts w:ascii="Times New Roman" w:eastAsia="Times New Roman" w:hAnsi="Times New Roman" w:cs="Times New Roman"/>
          <w:color w:val="051823"/>
          <w:sz w:val="28"/>
          <w:szCs w:val="28"/>
        </w:rPr>
      </w:pPr>
      <w:r w:rsidRPr="000D51FD">
        <w:rPr>
          <w:rFonts w:ascii="Times New Roman" w:eastAsia="Times New Roman" w:hAnsi="Times New Roman" w:cs="Times New Roman"/>
          <w:b/>
          <w:bCs/>
          <w:color w:val="051823"/>
          <w:sz w:val="28"/>
          <w:szCs w:val="28"/>
        </w:rPr>
        <w:t>QUY CHẾ</w:t>
      </w:r>
    </w:p>
    <w:p w:rsidR="000D51FD" w:rsidRPr="00760DAB" w:rsidRDefault="000D51FD" w:rsidP="000D51FD">
      <w:pPr>
        <w:shd w:val="clear" w:color="auto" w:fill="FFFFFF"/>
        <w:spacing w:after="0" w:line="240" w:lineRule="auto"/>
        <w:jc w:val="center"/>
        <w:rPr>
          <w:rFonts w:ascii="Times New Roman" w:eastAsia="Times New Roman" w:hAnsi="Times New Roman" w:cs="Times New Roman"/>
          <w:color w:val="051823"/>
          <w:sz w:val="28"/>
          <w:szCs w:val="28"/>
        </w:rPr>
      </w:pPr>
      <w:r w:rsidRPr="000D51FD">
        <w:rPr>
          <w:rFonts w:ascii="Times New Roman" w:eastAsia="Times New Roman" w:hAnsi="Times New Roman" w:cs="Times New Roman"/>
          <w:b/>
          <w:bCs/>
          <w:color w:val="051823"/>
          <w:sz w:val="28"/>
          <w:szCs w:val="28"/>
        </w:rPr>
        <w:t xml:space="preserve">Thực hiện dân chủ trong hoạt động của trường </w:t>
      </w:r>
      <w:r w:rsidR="00283838">
        <w:rPr>
          <w:rFonts w:ascii="Times New Roman" w:eastAsia="Times New Roman" w:hAnsi="Times New Roman" w:cs="Times New Roman"/>
          <w:b/>
          <w:bCs/>
          <w:color w:val="051823"/>
          <w:sz w:val="28"/>
          <w:szCs w:val="28"/>
        </w:rPr>
        <w:t>Tiểu học An Thái</w:t>
      </w:r>
    </w:p>
    <w:p w:rsidR="000D51FD" w:rsidRPr="00760DAB" w:rsidRDefault="000D51FD" w:rsidP="000D51FD">
      <w:pPr>
        <w:shd w:val="clear" w:color="auto" w:fill="FFFFFF"/>
        <w:spacing w:after="0" w:line="240" w:lineRule="auto"/>
        <w:jc w:val="center"/>
        <w:rPr>
          <w:rFonts w:ascii="Times New Roman" w:eastAsia="Times New Roman" w:hAnsi="Times New Roman" w:cs="Times New Roman"/>
          <w:color w:val="051823"/>
          <w:sz w:val="18"/>
          <w:szCs w:val="18"/>
        </w:rPr>
      </w:pPr>
      <w:r w:rsidRPr="000D51FD">
        <w:rPr>
          <w:rFonts w:ascii="Times New Roman" w:eastAsia="Times New Roman" w:hAnsi="Times New Roman" w:cs="Times New Roman"/>
          <w:i/>
          <w:iCs/>
          <w:color w:val="051823"/>
          <w:sz w:val="28"/>
          <w:szCs w:val="28"/>
        </w:rPr>
        <w:t xml:space="preserve">(Ban hành kèm theo Quyết định số </w:t>
      </w:r>
      <w:r>
        <w:rPr>
          <w:rFonts w:ascii="Times New Roman" w:eastAsia="Times New Roman" w:hAnsi="Times New Roman" w:cs="Times New Roman"/>
          <w:i/>
          <w:iCs/>
          <w:color w:val="051823"/>
          <w:sz w:val="28"/>
          <w:szCs w:val="28"/>
        </w:rPr>
        <w:t xml:space="preserve">     </w:t>
      </w:r>
      <w:r w:rsidRPr="000D51FD">
        <w:rPr>
          <w:rFonts w:ascii="Times New Roman" w:eastAsia="Times New Roman" w:hAnsi="Times New Roman" w:cs="Times New Roman"/>
          <w:i/>
          <w:iCs/>
          <w:color w:val="051823"/>
          <w:sz w:val="28"/>
          <w:szCs w:val="28"/>
        </w:rPr>
        <w:t>/QĐ-</w:t>
      </w:r>
      <w:r>
        <w:rPr>
          <w:rFonts w:ascii="Times New Roman" w:eastAsia="Times New Roman" w:hAnsi="Times New Roman" w:cs="Times New Roman"/>
          <w:i/>
          <w:iCs/>
          <w:color w:val="051823"/>
          <w:sz w:val="28"/>
          <w:szCs w:val="28"/>
        </w:rPr>
        <w:t>THAT</w:t>
      </w:r>
      <w:r w:rsidRPr="000D51FD">
        <w:rPr>
          <w:rFonts w:ascii="Times New Roman" w:eastAsia="Times New Roman" w:hAnsi="Times New Roman" w:cs="Times New Roman"/>
          <w:i/>
          <w:iCs/>
          <w:color w:val="051823"/>
          <w:sz w:val="28"/>
          <w:szCs w:val="28"/>
        </w:rPr>
        <w:t xml:space="preserve">  ngày </w:t>
      </w:r>
      <w:r>
        <w:rPr>
          <w:rFonts w:ascii="Times New Roman" w:eastAsia="Times New Roman" w:hAnsi="Times New Roman" w:cs="Times New Roman"/>
          <w:i/>
          <w:iCs/>
          <w:color w:val="051823"/>
          <w:sz w:val="28"/>
          <w:szCs w:val="28"/>
        </w:rPr>
        <w:t xml:space="preserve">   </w:t>
      </w:r>
      <w:r w:rsidRPr="000D51FD">
        <w:rPr>
          <w:rFonts w:ascii="Times New Roman" w:eastAsia="Times New Roman" w:hAnsi="Times New Roman" w:cs="Times New Roman"/>
          <w:i/>
          <w:iCs/>
          <w:color w:val="051823"/>
          <w:sz w:val="28"/>
          <w:szCs w:val="28"/>
        </w:rPr>
        <w:t>/</w:t>
      </w:r>
      <w:r>
        <w:rPr>
          <w:rFonts w:ascii="Times New Roman" w:eastAsia="Times New Roman" w:hAnsi="Times New Roman" w:cs="Times New Roman"/>
          <w:i/>
          <w:iCs/>
          <w:color w:val="051823"/>
          <w:sz w:val="28"/>
          <w:szCs w:val="28"/>
        </w:rPr>
        <w:t xml:space="preserve">    </w:t>
      </w:r>
      <w:r w:rsidRPr="000D51FD">
        <w:rPr>
          <w:rFonts w:ascii="Times New Roman" w:eastAsia="Times New Roman" w:hAnsi="Times New Roman" w:cs="Times New Roman"/>
          <w:i/>
          <w:iCs/>
          <w:color w:val="051823"/>
          <w:sz w:val="28"/>
          <w:szCs w:val="28"/>
        </w:rPr>
        <w:t>/ 20</w:t>
      </w:r>
      <w:r w:rsidR="00F60A59">
        <w:rPr>
          <w:rFonts w:ascii="Times New Roman" w:eastAsia="Times New Roman" w:hAnsi="Times New Roman" w:cs="Times New Roman"/>
          <w:i/>
          <w:iCs/>
          <w:color w:val="051823"/>
          <w:sz w:val="28"/>
          <w:szCs w:val="28"/>
        </w:rPr>
        <w:t>22</w:t>
      </w:r>
      <w:r w:rsidR="00C14309">
        <w:rPr>
          <w:rFonts w:ascii="Times New Roman" w:eastAsia="Times New Roman" w:hAnsi="Times New Roman" w:cs="Times New Roman"/>
          <w:i/>
          <w:iCs/>
          <w:color w:val="051823"/>
          <w:sz w:val="28"/>
          <w:szCs w:val="28"/>
        </w:rPr>
        <w:t xml:space="preserve"> </w:t>
      </w:r>
      <w:r>
        <w:rPr>
          <w:rFonts w:ascii="Times New Roman" w:eastAsia="Times New Roman" w:hAnsi="Times New Roman" w:cs="Times New Roman"/>
          <w:i/>
          <w:iCs/>
          <w:color w:val="051823"/>
          <w:sz w:val="28"/>
          <w:szCs w:val="28"/>
        </w:rPr>
        <w:t>của Hiệu trưởngT</w:t>
      </w:r>
      <w:r w:rsidRPr="000D51FD">
        <w:rPr>
          <w:rFonts w:ascii="Times New Roman" w:eastAsia="Times New Roman" w:hAnsi="Times New Roman" w:cs="Times New Roman"/>
          <w:i/>
          <w:iCs/>
          <w:color w:val="051823"/>
          <w:sz w:val="28"/>
          <w:szCs w:val="28"/>
        </w:rPr>
        <w:t xml:space="preserve">rường </w:t>
      </w:r>
      <w:r>
        <w:rPr>
          <w:rFonts w:ascii="Times New Roman" w:eastAsia="Times New Roman" w:hAnsi="Times New Roman" w:cs="Times New Roman"/>
          <w:i/>
          <w:iCs/>
          <w:color w:val="051823"/>
          <w:sz w:val="28"/>
          <w:szCs w:val="28"/>
        </w:rPr>
        <w:t>Tiểu học An Thái</w:t>
      </w:r>
      <w:r w:rsidRPr="000D51FD">
        <w:rPr>
          <w:rFonts w:ascii="Times New Roman" w:eastAsia="Times New Roman" w:hAnsi="Times New Roman" w:cs="Times New Roman"/>
          <w:i/>
          <w:iCs/>
          <w:color w:val="051823"/>
          <w:sz w:val="28"/>
          <w:szCs w:val="28"/>
        </w:rPr>
        <w:t>)</w:t>
      </w:r>
    </w:p>
    <w:p w:rsidR="000D51FD" w:rsidRPr="00760DAB" w:rsidRDefault="000D51FD" w:rsidP="000D51FD">
      <w:pPr>
        <w:shd w:val="clear" w:color="auto" w:fill="FFFFFF"/>
        <w:spacing w:after="0" w:line="240" w:lineRule="auto"/>
        <w:rPr>
          <w:rFonts w:ascii="Times New Roman" w:eastAsia="Times New Roman" w:hAnsi="Times New Roman" w:cs="Times New Roman"/>
          <w:color w:val="051823"/>
          <w:sz w:val="18"/>
          <w:szCs w:val="18"/>
        </w:rPr>
      </w:pPr>
      <w:r w:rsidRPr="00760DAB">
        <w:rPr>
          <w:rFonts w:ascii="Times New Roman" w:eastAsia="Times New Roman" w:hAnsi="Times New Roman" w:cs="Times New Roman"/>
          <w:color w:val="051823"/>
          <w:sz w:val="18"/>
          <w:szCs w:val="18"/>
        </w:rPr>
        <w:t> </w:t>
      </w:r>
    </w:p>
    <w:p w:rsidR="002E5EEB" w:rsidRPr="002E5EEB" w:rsidRDefault="002E5EEB" w:rsidP="002E5EEB">
      <w:pPr>
        <w:pStyle w:val="NormalWeb"/>
        <w:shd w:val="clear" w:color="auto" w:fill="FFFFFF"/>
        <w:spacing w:before="0" w:beforeAutospacing="0" w:after="0" w:afterAutospacing="0" w:line="270" w:lineRule="atLeast"/>
        <w:jc w:val="both"/>
        <w:rPr>
          <w:color w:val="222222"/>
          <w:sz w:val="28"/>
          <w:szCs w:val="28"/>
        </w:rPr>
      </w:pPr>
    </w:p>
    <w:p w:rsidR="002E5EEB" w:rsidRPr="00F5756D" w:rsidRDefault="000D51FD" w:rsidP="00631334">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t xml:space="preserve">- Căn cứ </w:t>
      </w:r>
      <w:r w:rsidR="00631334" w:rsidRPr="00F5756D">
        <w:rPr>
          <w:color w:val="222222"/>
          <w:sz w:val="26"/>
          <w:szCs w:val="26"/>
        </w:rPr>
        <w:t xml:space="preserve">Thông tư </w:t>
      </w:r>
      <w:r w:rsidR="00631334" w:rsidRPr="00F5756D">
        <w:rPr>
          <w:color w:val="000000"/>
          <w:sz w:val="26"/>
          <w:szCs w:val="26"/>
        </w:rPr>
        <w:t>11/2020/TT-BGDĐT,</w:t>
      </w:r>
      <w:r w:rsidR="00631334" w:rsidRPr="00F5756D">
        <w:rPr>
          <w:color w:val="222222"/>
          <w:sz w:val="26"/>
          <w:szCs w:val="26"/>
        </w:rPr>
        <w:t xml:space="preserve"> </w:t>
      </w:r>
      <w:r w:rsidR="00631334" w:rsidRPr="00F5756D">
        <w:rPr>
          <w:i/>
          <w:iCs/>
          <w:color w:val="000000"/>
          <w:sz w:val="26"/>
          <w:szCs w:val="26"/>
        </w:rPr>
        <w:t xml:space="preserve">ngày 19 tháng 05 năm 2020 </w:t>
      </w:r>
      <w:r w:rsidR="002E5EEB" w:rsidRPr="00F5756D">
        <w:rPr>
          <w:color w:val="222222"/>
          <w:sz w:val="26"/>
          <w:szCs w:val="26"/>
        </w:rPr>
        <w:t xml:space="preserve">của </w:t>
      </w:r>
      <w:r w:rsidR="008F1D27" w:rsidRPr="00F5756D">
        <w:rPr>
          <w:color w:val="222222"/>
          <w:sz w:val="26"/>
          <w:szCs w:val="26"/>
        </w:rPr>
        <w:t xml:space="preserve">Bộ GD-ĐT </w:t>
      </w:r>
      <w:r w:rsidR="00A83890" w:rsidRPr="00F5756D">
        <w:rPr>
          <w:color w:val="222222"/>
          <w:sz w:val="26"/>
          <w:szCs w:val="26"/>
        </w:rPr>
        <w:t>về việc</w:t>
      </w:r>
      <w:r w:rsidR="002E5EEB" w:rsidRPr="00F5756D">
        <w:rPr>
          <w:color w:val="222222"/>
          <w:sz w:val="26"/>
          <w:szCs w:val="26"/>
        </w:rPr>
        <w:t xml:space="preserve"> </w:t>
      </w:r>
      <w:r w:rsidR="00631334" w:rsidRPr="00F5756D">
        <w:rPr>
          <w:bCs/>
          <w:color w:val="000000"/>
          <w:sz w:val="26"/>
          <w:szCs w:val="26"/>
        </w:rPr>
        <w:t>Hướng dẫn thực hiện dân chủ trong hoạt động của cơ sở giáo dục công lập</w:t>
      </w:r>
      <w:r w:rsidR="002E5EEB" w:rsidRPr="00F5756D">
        <w:rPr>
          <w:color w:val="222222"/>
          <w:sz w:val="26"/>
          <w:szCs w:val="26"/>
        </w:rPr>
        <w:t>;</w:t>
      </w:r>
    </w:p>
    <w:p w:rsidR="002E5EEB" w:rsidRPr="00F5756D" w:rsidRDefault="002E5EEB" w:rsidP="00631334">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t>- Căn cứ Công văn, Hướng dẫn tổ chức Quy chế thực hiện dân chủ trong hoạt động của nhà trường và nội dung tổ chức Hội nghị Cán bộ - Viên chức  trường hàng năm.</w:t>
      </w:r>
    </w:p>
    <w:p w:rsidR="002E5EEB" w:rsidRPr="00F5756D" w:rsidRDefault="002E5EEB" w:rsidP="00631334">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t>- Căn cứ vào tình hình thực tế thực hiện nhiệm vụ năm học 20</w:t>
      </w:r>
      <w:r w:rsidR="00F60A59">
        <w:rPr>
          <w:color w:val="222222"/>
          <w:sz w:val="26"/>
          <w:szCs w:val="26"/>
        </w:rPr>
        <w:t>22</w:t>
      </w:r>
      <w:r w:rsidRPr="00F5756D">
        <w:rPr>
          <w:color w:val="222222"/>
          <w:sz w:val="26"/>
          <w:szCs w:val="26"/>
        </w:rPr>
        <w:t xml:space="preserve">  - 20</w:t>
      </w:r>
      <w:r w:rsidR="00EA2864" w:rsidRPr="00F5756D">
        <w:rPr>
          <w:color w:val="222222"/>
          <w:sz w:val="26"/>
          <w:szCs w:val="26"/>
        </w:rPr>
        <w:t>2</w:t>
      </w:r>
      <w:r w:rsidR="00F60A59">
        <w:rPr>
          <w:color w:val="222222"/>
          <w:sz w:val="26"/>
          <w:szCs w:val="26"/>
        </w:rPr>
        <w:t>3</w:t>
      </w:r>
      <w:r w:rsidRPr="00F5756D">
        <w:rPr>
          <w:color w:val="222222"/>
          <w:sz w:val="26"/>
          <w:szCs w:val="26"/>
        </w:rPr>
        <w:t xml:space="preserve"> của Trường TH </w:t>
      </w:r>
      <w:r w:rsidR="00F95E95" w:rsidRPr="00F5756D">
        <w:rPr>
          <w:color w:val="222222"/>
          <w:sz w:val="26"/>
          <w:szCs w:val="26"/>
        </w:rPr>
        <w:t>An Thái</w:t>
      </w:r>
      <w:r w:rsidRPr="00F5756D">
        <w:rPr>
          <w:color w:val="222222"/>
          <w:sz w:val="26"/>
          <w:szCs w:val="26"/>
        </w:rPr>
        <w:t xml:space="preserve">; Hiệu trưởng Trường TH </w:t>
      </w:r>
      <w:r w:rsidR="00F95E95" w:rsidRPr="00F5756D">
        <w:rPr>
          <w:color w:val="222222"/>
          <w:sz w:val="26"/>
          <w:szCs w:val="26"/>
        </w:rPr>
        <w:t>An Thái</w:t>
      </w:r>
      <w:r w:rsidRPr="00F5756D">
        <w:rPr>
          <w:color w:val="222222"/>
          <w:sz w:val="26"/>
          <w:szCs w:val="26"/>
        </w:rPr>
        <w:t xml:space="preserve"> xây dựng và tổ chức thực hiện Quy chế Dân chủ trong nhà trường như sau: </w:t>
      </w:r>
    </w:p>
    <w:p w:rsidR="002E5EEB" w:rsidRPr="00F5756D" w:rsidRDefault="002E5EEB" w:rsidP="002E5EEB">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 </w:t>
      </w:r>
    </w:p>
    <w:p w:rsidR="002E5EEB" w:rsidRPr="00F5756D" w:rsidRDefault="002E5EEB" w:rsidP="002E5EEB">
      <w:pPr>
        <w:pStyle w:val="NormalWeb"/>
        <w:shd w:val="clear" w:color="auto" w:fill="FFFFFF"/>
        <w:spacing w:before="0" w:beforeAutospacing="0" w:after="0" w:afterAutospacing="0" w:line="270" w:lineRule="atLeast"/>
        <w:jc w:val="center"/>
        <w:rPr>
          <w:color w:val="222222"/>
          <w:sz w:val="26"/>
          <w:szCs w:val="26"/>
        </w:rPr>
      </w:pPr>
      <w:r w:rsidRPr="00F5756D">
        <w:rPr>
          <w:rStyle w:val="Strong"/>
          <w:color w:val="222222"/>
          <w:sz w:val="26"/>
          <w:szCs w:val="26"/>
        </w:rPr>
        <w:t>PHẦN 1</w:t>
      </w:r>
    </w:p>
    <w:p w:rsidR="002E5EEB" w:rsidRPr="00F5756D" w:rsidRDefault="002E5EEB" w:rsidP="002E5EEB">
      <w:pPr>
        <w:pStyle w:val="NormalWeb"/>
        <w:shd w:val="clear" w:color="auto" w:fill="FFFFFF"/>
        <w:spacing w:before="0" w:beforeAutospacing="0" w:after="0" w:afterAutospacing="0" w:line="270" w:lineRule="atLeast"/>
        <w:jc w:val="center"/>
        <w:rPr>
          <w:color w:val="222222"/>
          <w:sz w:val="26"/>
          <w:szCs w:val="26"/>
        </w:rPr>
      </w:pPr>
      <w:r w:rsidRPr="00F5756D">
        <w:rPr>
          <w:color w:val="222222"/>
          <w:sz w:val="26"/>
          <w:szCs w:val="26"/>
        </w:rPr>
        <w:t> </w:t>
      </w:r>
    </w:p>
    <w:p w:rsidR="002E5EEB" w:rsidRPr="00F5756D" w:rsidRDefault="002E5EEB" w:rsidP="002E5EEB">
      <w:pPr>
        <w:pStyle w:val="NormalWeb"/>
        <w:shd w:val="clear" w:color="auto" w:fill="FFFFFF"/>
        <w:spacing w:before="0" w:beforeAutospacing="0" w:after="0" w:afterAutospacing="0" w:line="270" w:lineRule="atLeast"/>
        <w:jc w:val="center"/>
        <w:rPr>
          <w:color w:val="222222"/>
          <w:sz w:val="26"/>
          <w:szCs w:val="26"/>
        </w:rPr>
      </w:pPr>
      <w:r w:rsidRPr="00F5756D">
        <w:rPr>
          <w:rStyle w:val="Strong"/>
          <w:color w:val="222222"/>
          <w:sz w:val="26"/>
          <w:szCs w:val="26"/>
        </w:rPr>
        <w:t>I.</w:t>
      </w:r>
      <w:r w:rsidRPr="00F5756D">
        <w:rPr>
          <w:rStyle w:val="apple-converted-space"/>
          <w:b/>
          <w:bCs/>
          <w:color w:val="222222"/>
          <w:sz w:val="26"/>
          <w:szCs w:val="26"/>
        </w:rPr>
        <w:t> </w:t>
      </w:r>
      <w:r w:rsidRPr="00F5756D">
        <w:rPr>
          <w:rStyle w:val="Strong"/>
          <w:color w:val="222222"/>
          <w:sz w:val="26"/>
          <w:szCs w:val="26"/>
        </w:rPr>
        <w:t>NHỮNG QUY ĐỊNH CHUNG</w:t>
      </w:r>
    </w:p>
    <w:p w:rsidR="002E5EEB" w:rsidRPr="00F5756D" w:rsidRDefault="002E5EEB" w:rsidP="002E5EEB">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1. Quy chế Dân chủ trong nhà trường được đề ra nhằm phát huy quyền làm chủ của cán bộ, giáo viên, nhân viên và học sinh. Góp phần xây dựng nhà trường vững mạnh, xây dựng đội ngũ có đủ phẩm chất, năng lực đáp ứng yêu cầu nhiệm vụ của nhà trường.</w:t>
      </w:r>
    </w:p>
    <w:p w:rsidR="002E5EEB" w:rsidRPr="00F5756D" w:rsidRDefault="002E5EEB" w:rsidP="002E5EEB">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2. Phát huy quyền làm chủ của cán bộ, giáo viên, nhân viên gắn liền với việc bảo đảm sự lãnh đạo của Đảng, chấp hành nguyên tắc tập trung dân chủ, thực hiện chế độ dân chủ và phát huy vai trò của các tổ chức đoàn thể quần chúng.</w:t>
      </w:r>
    </w:p>
    <w:p w:rsidR="002E5EEB" w:rsidRPr="00F5756D" w:rsidRDefault="002E5EEB" w:rsidP="002E5EEB">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3. Dân chủ trong khuôn khổ của hiến pháp và pháp luật, theo Điều lệ trường Tiểu học, phát huy dân chủ đồng thời kiên quyết xử lý những hành vi lợi dụng dân chủ vi phạm pháp luật và xâm phạm quyền tự do dân chủ của người khác trong nhà trường.</w:t>
      </w:r>
    </w:p>
    <w:p w:rsidR="002E5EEB" w:rsidRPr="00F5756D" w:rsidRDefault="002E5EEB" w:rsidP="002E5EEB">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 </w:t>
      </w:r>
    </w:p>
    <w:p w:rsidR="002E5EEB" w:rsidRPr="00F5756D" w:rsidRDefault="002E5EEB" w:rsidP="002E5EEB">
      <w:pPr>
        <w:pStyle w:val="NormalWeb"/>
        <w:shd w:val="clear" w:color="auto" w:fill="FFFFFF"/>
        <w:spacing w:before="0" w:beforeAutospacing="0" w:after="0" w:afterAutospacing="0" w:line="270" w:lineRule="atLeast"/>
        <w:jc w:val="center"/>
        <w:rPr>
          <w:color w:val="222222"/>
          <w:sz w:val="26"/>
          <w:szCs w:val="26"/>
        </w:rPr>
      </w:pPr>
      <w:r w:rsidRPr="00F5756D">
        <w:rPr>
          <w:rStyle w:val="Strong"/>
          <w:color w:val="222222"/>
          <w:sz w:val="26"/>
          <w:szCs w:val="26"/>
        </w:rPr>
        <w:t>II. TRÁCH NHIỆM THỰC HIỆN</w:t>
      </w:r>
    </w:p>
    <w:p w:rsidR="008F1D27" w:rsidRPr="00F5756D" w:rsidRDefault="008F1D27" w:rsidP="00631334">
      <w:pPr>
        <w:spacing w:after="120" w:line="240" w:lineRule="auto"/>
        <w:ind w:firstLine="720"/>
        <w:jc w:val="both"/>
        <w:rPr>
          <w:rFonts w:ascii="Times New Roman" w:eastAsia="Times New Roman" w:hAnsi="Times New Roman" w:cs="Times New Roman"/>
          <w:b/>
          <w:bCs/>
          <w:color w:val="000000"/>
          <w:sz w:val="26"/>
          <w:szCs w:val="26"/>
        </w:rPr>
      </w:pP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1. Trách nhiệm của Hiệu trưởng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Thực hiện nhiệm vụ và quyền hạn của hiệu trưởng theo quy định của Luật Giáo dục, Luật Giáo dục đại học, Luật sửa đổi, bổ sung một số điều của Luật Giáo dục đại học và các quy định của pháp luật có liên quan.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Thực hiện dân chủ, công khai trong quản lý, điều hành hoạt động của cơ sở giáo dục; trong quản lý, sử dụng, đào tạo, bồi dưỡng, thực hiện chế độ, chính sách đối với nhà giáo, cán bộ quản lý, người lao động và người học theo quy định của pháp luật và Thông tư này.</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3. Tổ chức các cuộc họp giao ban định kỳ để đánh giá kết quả thực hiện các nhiệm vụ được giao và đề ra nhiệm vụ, giải pháp chủ yếu phải thực hiện trong thời gian tới của </w:t>
      </w:r>
      <w:r w:rsidR="001E234C"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lastRenderedPageBreak/>
        <w:t> 4. Lắng nghe ý kiến phản ánh, phê bình của nhà giáo, cán bộ quản lý giáo dục, người lao động và người học. Khi nhà giáo, cán bộ quản lý, người lao động, người học đăng ký được gặp và có nội dung, lý do cụ thể phải bố trí thời gian thích hợp để gặp và trao đổi.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5. Chỉ đạo việc cung cấp đầy đủ, kịp thời những thông tin, tài liệu, cách thức tổ chức thực hiện, trách nhiệm thực hiện và trách nhiệm giải trình những nội dung công việc trong </w:t>
      </w:r>
      <w:r w:rsidR="001E234C"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6. Chỉ đạo, xem xét, xử lý kịp thời các khiếu nại, tố cáo, kiến nghị của nhà giáo, cán bộ quản lý, người lao động, người học và kiến nghị của Ban Thanh tra nhân dân của </w:t>
      </w:r>
      <w:r w:rsidR="00F7456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kịp thời báo cáo cơ quan có thẩm quyền những vấn đề không thuộc thẩm quyền.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7. Chỉ đạo, xem xét</w:t>
      </w:r>
      <w:r w:rsidRPr="00F5756D">
        <w:rPr>
          <w:rFonts w:ascii="Times New Roman" w:eastAsia="Times New Roman" w:hAnsi="Times New Roman" w:cs="Times New Roman"/>
          <w:i/>
          <w:iCs/>
          <w:color w:val="000000"/>
          <w:sz w:val="26"/>
          <w:szCs w:val="26"/>
        </w:rPr>
        <w:t>,</w:t>
      </w:r>
      <w:r w:rsidRPr="00F5756D">
        <w:rPr>
          <w:rFonts w:ascii="Times New Roman" w:eastAsia="Times New Roman" w:hAnsi="Times New Roman" w:cs="Times New Roman"/>
          <w:color w:val="000000"/>
          <w:sz w:val="26"/>
          <w:szCs w:val="26"/>
        </w:rPr>
        <w:t> xử lý kịp thời người có hành vi cản trở việc thực hiện dân chủ trong hoạt động của cơ sở giáo dục và người có hành vi trả thù, trù dập nhà giáo, cán bộ quản lý, người lao động và người học khiếu nại, tố cáo, kiến nghị theo quy định của pháp luật.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8. Gương mẫu, đi đầu trong việc đấu tranh phòng chống những biểu hiện cửa quyền, sách nhiễu, thành kiến, trù dập, giấu giếm, bưng bít, làm sai lệch sự thật, làm trái nguyên tắc và những biểu hiện không dân chủ khác trong </w:t>
      </w:r>
      <w:r w:rsidR="00F7456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9. Phối hợp với Công đoàn tổ chức hội nghị nhà giáo, cán bộ quản lý giáo dục, người lao động của cơ sở giáo dục mỗi năm một lần vào đầu năm học theo quy định tại Điều 5 Nghị định số 04/2015/NĐ-CP ngày 09 tháng 01 năm 2015 của Chính phủ về thực hiện dân chủ trong hoạt động của cơ quan hành chính nhà nước và đơn vị sự nghiệp công lập và các quy định khác có liên quan.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2. Trách nhiệm của nhà giáo, cán bộ quản lý và người lao động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Nghiêm chỉnh chấp hành nội quy, quy chế của cơ sở giáo dục; thực hành tiết kiệm, chống lãng phí; thực hiện các quy định về nghĩa vụ, đạo đức nhà giáo, quy tắc ứng xử, nguyên tắc trong hoạt động nghề nghiệp.</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Đóng góp ý kiến trong hoạt động của cơ sở giáo dục; ý kiến đối với hiệu trưởng để xây dựng cơ sở giáo dục trong sạch, vững mạnh.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3. Báo cáo người có thẩm quyền khi phát hiện hành vi vi phạm pháp luật trong hoạt động của </w:t>
      </w:r>
      <w:r w:rsidR="00F7456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3. Trách nhiệm của hội đồng trường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Hội đồng trường có trách nhiệm ban hành và giám sát việc thực hiện quy chế dân chủ trong hoạt động của nhà trường.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4. Trách nhiệm của người đứng đầu đoàn thể, tổ chức và Ban Thanh tra nhân dân trong </w:t>
      </w:r>
      <w:r w:rsidR="004F5FDF" w:rsidRPr="00F5756D">
        <w:rPr>
          <w:rFonts w:ascii="Times New Roman" w:eastAsia="Times New Roman" w:hAnsi="Times New Roman" w:cs="Times New Roman"/>
          <w:b/>
          <w:color w:val="000000"/>
          <w:sz w:val="26"/>
          <w:szCs w:val="26"/>
        </w:rPr>
        <w:t>đơn vị</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Người đứng đầu đoàn thể, tổ chức trong </w:t>
      </w:r>
      <w:r w:rsidR="004F5FDF"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có trách nhiệm:</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Phối hợp với hiệu trưởng trong việc tổ chức, thực hiện quy chế dân chủ trong hoạt động của </w:t>
      </w:r>
      <w:r w:rsidR="004F5FDF"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Nâng cao chất lượng sinh hoạt của các đoàn thể, các tổ chức, dân chủ bàn bạc các chủ trương, biện pháp thực hiện các nhiệm vụ của </w:t>
      </w:r>
      <w:r w:rsidR="004F5FDF"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lastRenderedPageBreak/>
        <w:t xml:space="preserve">2. Ban Thanh tra nhân dân có trách nhiệm giám sát, kiểm tra việc thực hiện quy chế dân chủ, lắng nghe ý kiến của quần chúng, phát hiện những vi phạm quy chế dân chủ trong </w:t>
      </w:r>
      <w:r w:rsidR="004F5FDF"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đề nghị hiệu trưởng giải quyết. Trong trường hợp hiệu trưởng không giải quyết hoặc giải quyết không đúng quy định thì báo cáo cấp có thẩm quyền bổ nhiệm hoặc công nhận hiệu trưởng xem xét, quyết định.</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NHỮNG VIỆC HIỆU TRƯỞNG PHẢI CÔ</w:t>
      </w:r>
      <w:r w:rsidR="00B729E9" w:rsidRPr="00F5756D">
        <w:rPr>
          <w:rFonts w:ascii="Times New Roman" w:eastAsia="Times New Roman" w:hAnsi="Times New Roman" w:cs="Times New Roman"/>
          <w:b/>
          <w:bCs/>
          <w:color w:val="000000"/>
          <w:sz w:val="26"/>
          <w:szCs w:val="26"/>
        </w:rPr>
        <w:t xml:space="preserve">NG KHAI, HÌNH THỨC VÀ THỜI ĐIỂM </w:t>
      </w:r>
      <w:r w:rsidRPr="00F5756D">
        <w:rPr>
          <w:rFonts w:ascii="Times New Roman" w:eastAsia="Times New Roman" w:hAnsi="Times New Roman" w:cs="Times New Roman"/>
          <w:b/>
          <w:bCs/>
          <w:color w:val="000000"/>
          <w:sz w:val="26"/>
          <w:szCs w:val="26"/>
        </w:rPr>
        <w:t>CÔNG KHAI</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5. Những việc hiệu trưởng phải công khai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Những việc phải công khai để nhà giáo, cán bộ quản lý và người lao động biết: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Chủ trương, chính sách của Đảng và pháp luật của Nhà nước liên quan đến hoạt động của </w:t>
      </w:r>
      <w:r w:rsidR="00B36CB0"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Các nội quy, quy chế của </w:t>
      </w:r>
      <w:r w:rsidR="00B36CB0"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c) Kế hoạch năm học, học kỳ, tháng, tuần; kế hoạch, đề án, dự án, chiến lược định hướng phát triển của </w:t>
      </w:r>
      <w:r w:rsidR="00B36CB0"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d) Kinh phí hoạt động hằng năm, bao gồm các nguồn kinh phí do ngân sách nhà nước cấp và các nguồn tài chính khác; quyết toán kinh phí hằng năm; tài sản, trang thiết bị; kết quả kiểm toán của </w:t>
      </w:r>
      <w:r w:rsidR="00B36CB0"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đ) Kế hoạch tuyển dụng, đào tạo, bồi dưỡng; quyết định bổ nhiệm, biệt phái, từ chức, miễn nhiệm, thay đổi chức danh nghề nghiệp, thay đổi vị trí việc làm, đi công tác nước ngoài, giải quyết chế độ, nâng bậc lương, thăng hạng, khen thưởng, kỷ luật, thôi việc, nghỉ hưu đối với nhà giáo, cán bộ quản lý và người lao động; việc đánh giá, xếp loại, hợp đồng làm việc, chấm dứt hợp đồng làm việc;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e) Các vụ việc tiêu cực, tham nhũng trong </w:t>
      </w:r>
      <w:r w:rsidR="00B36CB0"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đã được kết luận; bản kê khai tài sản, thu nhập của người có nghĩa vụ phải kê khai theo quy định của pháp luật;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g) Kết quả thanh tra, kiểm tra, giải quyết khiếu nại, tố cáo trong cơ sở giáo dục;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h) Kết quả tiếp thu ý kiến của nhà giáo, cán bộ quản lý và người lao động về những vấn đề thuộc thẩm quyền quyết định của hiệu trưởng đưa ra lấy ý kiến nhà giáo, cán bộ quản lý và người lao động quy định;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i) Văn bản chỉ đạo, điều hành của cơ quan quản lý cấp trên liên quan đến công việc của </w:t>
      </w:r>
      <w:r w:rsidR="00CA791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2. Những việc phải công khai để người học, cơ quan quản lý nhà nước có thẩm quyền và xã hội tham gia giám sát, đánh giá </w:t>
      </w:r>
      <w:r w:rsidR="00CA791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theo quy định của pháp luật: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Những việc được Bộ trưởng Bộ Giáo dục và Đào tạo quy định tại Quy chế thực hiện công khai đối với </w:t>
      </w:r>
      <w:r w:rsidR="00CA791B"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và đào tạo thuộc hệ thống giáo dục quốc dân;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Tất cả các quy định của </w:t>
      </w:r>
      <w:r w:rsidR="00CA791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xml:space="preserve"> liên quan đến việc học tập của người học theo quy định của pháp luật;</w:t>
      </w:r>
      <w:r w:rsidR="00CA791B" w:rsidRPr="00F5756D">
        <w:rPr>
          <w:rFonts w:ascii="Times New Roman" w:eastAsia="Times New Roman" w:hAnsi="Times New Roman" w:cs="Times New Roman"/>
          <w:color w:val="000000"/>
          <w:sz w:val="26"/>
          <w:szCs w:val="26"/>
        </w:rPr>
        <w:t xml:space="preserve"> </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c) Kết quả kiểm định chất lượng giáo dục.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6. Hình thức, thời điểm và thời gian công khai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lastRenderedPageBreak/>
        <w:t>1. Hình thức công khai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Niêm yết tại </w:t>
      </w:r>
      <w:r w:rsidR="00C350FC" w:rsidRPr="00F5756D">
        <w:rPr>
          <w:rFonts w:ascii="Times New Roman" w:eastAsia="Times New Roman" w:hAnsi="Times New Roman" w:cs="Times New Roman"/>
          <w:color w:val="000000"/>
          <w:sz w:val="26"/>
          <w:szCs w:val="26"/>
        </w:rPr>
        <w:t>Đơn vị  Bảng thông tin</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Thông báo tại hội nghị nhà giáo, cán bộ quản lý, người lao động của </w:t>
      </w:r>
      <w:r w:rsidR="00C350FC"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thông báo tại đối thoại;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c) Thông báo bằng văn bản gửi toàn thể nhà giáo, cán bộ quản lý và người lao động;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d) Thông báo bằng văn bản đến cấp ủy, Ban Chấp hành Công đoàn;</w:t>
      </w:r>
    </w:p>
    <w:p w:rsidR="00631334" w:rsidRPr="00F5756D" w:rsidRDefault="00F232E2"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đ) </w:t>
      </w:r>
      <w:r w:rsidR="00631334" w:rsidRPr="00F5756D">
        <w:rPr>
          <w:rFonts w:ascii="Times New Roman" w:eastAsia="Times New Roman" w:hAnsi="Times New Roman" w:cs="Times New Roman"/>
          <w:color w:val="000000"/>
          <w:sz w:val="26"/>
          <w:szCs w:val="26"/>
        </w:rPr>
        <w:t xml:space="preserve">Đăng tải trên trang thông tin điện tử của </w:t>
      </w:r>
      <w:r w:rsidR="006F140F" w:rsidRPr="00F5756D">
        <w:rPr>
          <w:rFonts w:ascii="Times New Roman" w:eastAsia="Times New Roman" w:hAnsi="Times New Roman" w:cs="Times New Roman"/>
          <w:color w:val="000000"/>
          <w:sz w:val="26"/>
          <w:szCs w:val="26"/>
        </w:rPr>
        <w:t>đơn vị</w:t>
      </w:r>
      <w:r w:rsidR="00631334" w:rsidRPr="00F5756D">
        <w:rPr>
          <w:rFonts w:ascii="Times New Roman" w:eastAsia="Times New Roman" w:hAnsi="Times New Roman" w:cs="Times New Roman"/>
          <w:color w:val="000000"/>
          <w:sz w:val="26"/>
          <w:szCs w:val="26"/>
        </w:rPr>
        <w:t>;</w:t>
      </w:r>
    </w:p>
    <w:p w:rsidR="00631334" w:rsidRPr="00F5756D" w:rsidRDefault="00F232E2"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e) </w:t>
      </w:r>
      <w:r w:rsidR="00631334" w:rsidRPr="00F5756D">
        <w:rPr>
          <w:rFonts w:ascii="Times New Roman" w:eastAsia="Times New Roman" w:hAnsi="Times New Roman" w:cs="Times New Roman"/>
          <w:color w:val="000000"/>
          <w:sz w:val="26"/>
          <w:szCs w:val="26"/>
        </w:rPr>
        <w:t xml:space="preserve">Các quy định liên quan đến việc học tập của người học phải được </w:t>
      </w:r>
      <w:r w:rsidR="006F140F" w:rsidRPr="00F5756D">
        <w:rPr>
          <w:rFonts w:ascii="Times New Roman" w:eastAsia="Times New Roman" w:hAnsi="Times New Roman" w:cs="Times New Roman"/>
          <w:color w:val="000000"/>
          <w:sz w:val="26"/>
          <w:szCs w:val="26"/>
        </w:rPr>
        <w:t xml:space="preserve">đơn vị </w:t>
      </w:r>
      <w:r w:rsidR="00631334" w:rsidRPr="00F5756D">
        <w:rPr>
          <w:rFonts w:ascii="Times New Roman" w:eastAsia="Times New Roman" w:hAnsi="Times New Roman" w:cs="Times New Roman"/>
          <w:color w:val="000000"/>
          <w:sz w:val="26"/>
          <w:szCs w:val="26"/>
        </w:rPr>
        <w:t>công khai theo các hình thức phù hợp với nội dung, phương thức, đối tượng, quy mô giáo dục, đào tạo.</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Thời điểm và thời gian công khai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a) Đối với các những việc phải công khai cho nhà giáo, cán bộ quản lý và người lao động được biết: chậm nhất 03 ngày làm việc. Trường hợp đặc biệt không quá 05 ngày kể từ ngày văn bản có nội dung về các việc phải công khai được ban hành hoặc kể từ ngày nhận được văn bản của cơ quan, đơn vị cấp trên, trừ những tài liệu mật theo quy định của pháp luật và trường hợp sử dụng hình thức thông báo tại hội nghị nhà giáo, cán bộ quản lý và người lao động. Đối với văn bản niêm yết tại trụ sở của cơ sở giáo dục thì phải thực hiện niêm yết ít nhất 30 ngày liên tục kể từ ngày niêm yết;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Các quy định liên quan đến việc học tập của người học phải được </w:t>
      </w:r>
      <w:r w:rsidR="006F140F"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công khai vào tháng 6 hằng năm, đảm bảo đầy đủ, chính xác và kịp thời trước khi khai giảng năm học mới hoặc khi có thay đổi nội dung liên quan.</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3. Hình thức, thời điểm và thời gian công khai những nội dung khác thuộc thẩm quyền của Bộ trưởng Bộ Giáo dục và Đào tạo được quy định tại Quy chế thực hiện công khai đối với </w:t>
      </w:r>
      <w:r w:rsidR="00CF2B0B"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và đào tạo thuộc hệ thống giáo dục quốc dân.</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NHỮNG VIỆC NHÀ GIÁO, CÁN BỘ QUẢN LÝ, NGƯỜI LAO ĐỘNG VÀ NGƯỜI HỌC THAM GIA Ý KIẾN</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w:t>
      </w:r>
      <w:r w:rsidR="00E25F0C" w:rsidRPr="00F5756D">
        <w:rPr>
          <w:rFonts w:ascii="Times New Roman" w:eastAsia="Times New Roman" w:hAnsi="Times New Roman" w:cs="Times New Roman"/>
          <w:b/>
          <w:bCs/>
          <w:color w:val="000000"/>
          <w:sz w:val="26"/>
          <w:szCs w:val="26"/>
        </w:rPr>
        <w:t>7</w:t>
      </w:r>
      <w:r w:rsidRPr="00F5756D">
        <w:rPr>
          <w:rFonts w:ascii="Times New Roman" w:eastAsia="Times New Roman" w:hAnsi="Times New Roman" w:cs="Times New Roman"/>
          <w:b/>
          <w:bCs/>
          <w:color w:val="000000"/>
          <w:sz w:val="26"/>
          <w:szCs w:val="26"/>
        </w:rPr>
        <w:t>. Những việc nhà giáo, cán bộ quản lý, người lao động và người học tham gia ý kiến trước khi hiệu trưởng quyết định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Những việc nhà giáo, cán bộ quản lý, người lao động tham gia ý kiến: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Chủ trương, giải pháp thực hiện nghị quyết của Đảng, pháp luật của Nhà nước liên quan đến kế hoạch, đề án, dự án, chiến lược, định hướng phát triển của </w:t>
      </w:r>
      <w:r w:rsidR="00CF2B0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b) Kế hoạch năm học, học kỳ, tháng của </w:t>
      </w:r>
      <w:r w:rsidR="00CF2B0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c) Tổ chức phong trào thi đua của </w:t>
      </w:r>
      <w:r w:rsidR="00CF2B0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d) Báo cáo sơ kết, tổng kết của </w:t>
      </w:r>
      <w:r w:rsidR="00CF2B0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đ) Các biện pháp cải tiến tổ chức, hoạt động và lề lối làm việc; phòng, chống tham nhũng, thực hành tiết kiệm, chống lãng phí, chống quan liêu, phiền hà, sách nhiễu nhân dân;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lastRenderedPageBreak/>
        <w:t>e) Kế hoạch tuyển dụng, đào tạo, bồi dưỡng nhà giáo, cán bộ quản lý và người lao động;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g) Thực hiện các chế độ, chính sách liên quan đến quyền và lợi ích của nhà giáo, cán bộ quản lý, người lao động;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h) Các nội quy, quy chế của </w:t>
      </w:r>
      <w:r w:rsidR="00CF2B0B"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Những việc người học tham gia ý kiến: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Kế hoạch giáo dục và đào tạo hằng năm của </w:t>
      </w:r>
      <w:r w:rsidR="00A96AFA"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b) Những thông tin có liên quan đến học tập, rèn luyện, sinh hoạt và các khoản đóng góp theo quy định;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c) Chế độ chính sách của Nhà nước;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d) Nội quy, quy định của </w:t>
      </w:r>
      <w:r w:rsidR="00A96AFA"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có liên quan đến người học;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đ) Tổ chức phong trào thi đua và các hoạt động khác trong </w:t>
      </w:r>
      <w:r w:rsidR="00A96AFA"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có liên quan đến người học.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w:t>
      </w:r>
      <w:r w:rsidR="00E25F0C" w:rsidRPr="00F5756D">
        <w:rPr>
          <w:rFonts w:ascii="Times New Roman" w:eastAsia="Times New Roman" w:hAnsi="Times New Roman" w:cs="Times New Roman"/>
          <w:b/>
          <w:bCs/>
          <w:color w:val="000000"/>
          <w:sz w:val="26"/>
          <w:szCs w:val="26"/>
        </w:rPr>
        <w:t>8</w:t>
      </w:r>
      <w:r w:rsidRPr="00F5756D">
        <w:rPr>
          <w:rFonts w:ascii="Times New Roman" w:eastAsia="Times New Roman" w:hAnsi="Times New Roman" w:cs="Times New Roman"/>
          <w:b/>
          <w:bCs/>
          <w:color w:val="000000"/>
          <w:sz w:val="26"/>
          <w:szCs w:val="26"/>
        </w:rPr>
        <w:t>. Hình thức tham gia ý kiến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Tham gia ý kiến trực tiếp hoặc thông qua người đại diện với hiệu trưởng.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2. Thông qua hội nghị nhà giáo, cán bộ quản lý và người lao động của </w:t>
      </w:r>
      <w:r w:rsidR="00A96AFA"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xml:space="preserve">; thông qua đối thoại tại </w:t>
      </w:r>
      <w:r w:rsidR="00A96AFA"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3. Phát phiếu hỏi ý kiến trực tiếp, gửi dự thảo văn bản để nhà giáo, cán bộ quản lý giáo dục, người lao động và người học tham gia ý kiến.</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4. Thông qua hộp thư điện tử của đơn vị để nhà giáo, cán bộ quản lý, người lao động và người học tham gia ý kiến.</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NHỮNG VIỆC NHÀ GIÁO, CÁN BỘ QUẢN LÝ, NGƯỜI LAO ĐỘNG GIÁM SÁT, KIỂM TRA VÀ HÌNH THỨC GIÁM SÁT, KIỂM TRA</w:t>
      </w:r>
    </w:p>
    <w:p w:rsidR="00631334" w:rsidRPr="00F5756D" w:rsidRDefault="00631334" w:rsidP="00631334">
      <w:pPr>
        <w:spacing w:after="100" w:afterAutospacing="1" w:line="240" w:lineRule="auto"/>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w:t>
      </w:r>
      <w:r w:rsidR="00E25F0C" w:rsidRPr="00F5756D">
        <w:rPr>
          <w:rFonts w:ascii="Times New Roman" w:eastAsia="Times New Roman" w:hAnsi="Times New Roman" w:cs="Times New Roman"/>
          <w:b/>
          <w:bCs/>
          <w:color w:val="000000"/>
          <w:sz w:val="26"/>
          <w:szCs w:val="26"/>
        </w:rPr>
        <w:t>9</w:t>
      </w:r>
      <w:r w:rsidRPr="00F5756D">
        <w:rPr>
          <w:rFonts w:ascii="Times New Roman" w:eastAsia="Times New Roman" w:hAnsi="Times New Roman" w:cs="Times New Roman"/>
          <w:b/>
          <w:bCs/>
          <w:color w:val="000000"/>
          <w:sz w:val="26"/>
          <w:szCs w:val="26"/>
        </w:rPr>
        <w:t>. Những việc nhà giáo, cán bộ quản lý, người lao động tham gia giám sát, kiểm tra</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Thực hiện chủ trương của Đảng, chính sách, pháp luật của Nhà nước, kế hoạch công tác hằng năm của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2. Công tác tài chính, quản lý và sử dụng tài sản; xây dựng cơ sở vật chất của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xml:space="preserve">; việc thu chi các khoản đóng góp của người học, các khoản tài trợ cho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3. Thực hiện các nội quy, quy chế của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4. Thực hiện các chế độ, chính sách của Nhà nước về quyền và lợi ích của nhà giáo, cán bộ quản lý, người lao động, người học trong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5. Giải quyết khiếu nại, tố cáo trong </w:t>
      </w:r>
      <w:r w:rsidR="00FF4DF6"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w:t>
      </w:r>
      <w:r w:rsidR="00E25F0C" w:rsidRPr="00F5756D">
        <w:rPr>
          <w:rFonts w:ascii="Times New Roman" w:eastAsia="Times New Roman" w:hAnsi="Times New Roman" w:cs="Times New Roman"/>
          <w:b/>
          <w:bCs/>
          <w:color w:val="000000"/>
          <w:sz w:val="26"/>
          <w:szCs w:val="26"/>
        </w:rPr>
        <w:t>10</w:t>
      </w:r>
      <w:r w:rsidRPr="00F5756D">
        <w:rPr>
          <w:rFonts w:ascii="Times New Roman" w:eastAsia="Times New Roman" w:hAnsi="Times New Roman" w:cs="Times New Roman"/>
          <w:b/>
          <w:bCs/>
          <w:color w:val="000000"/>
          <w:sz w:val="26"/>
          <w:szCs w:val="26"/>
        </w:rPr>
        <w:t>. Hình thức giám sát, kiểm tra</w:t>
      </w:r>
    </w:p>
    <w:p w:rsidR="00631334" w:rsidRPr="00F5756D" w:rsidRDefault="00842F60" w:rsidP="00842F60">
      <w:pPr>
        <w:spacing w:after="120" w:line="240" w:lineRule="auto"/>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lastRenderedPageBreak/>
        <w:t xml:space="preserve">        </w:t>
      </w:r>
      <w:r w:rsidR="00FF4DF6" w:rsidRPr="00F5756D">
        <w:rPr>
          <w:rFonts w:ascii="Times New Roman" w:eastAsia="Times New Roman" w:hAnsi="Times New Roman" w:cs="Times New Roman"/>
          <w:color w:val="000000"/>
          <w:sz w:val="26"/>
          <w:szCs w:val="26"/>
        </w:rPr>
        <w:t xml:space="preserve">Đơn vị </w:t>
      </w:r>
      <w:r w:rsidR="00631334" w:rsidRPr="00F5756D">
        <w:rPr>
          <w:rFonts w:ascii="Times New Roman" w:eastAsia="Times New Roman" w:hAnsi="Times New Roman" w:cs="Times New Roman"/>
          <w:color w:val="000000"/>
          <w:sz w:val="26"/>
          <w:szCs w:val="26"/>
        </w:rPr>
        <w:t xml:space="preserve">tổ chức để nhà giáo, cán bộ quản lý và người lao động giám sát, </w:t>
      </w:r>
      <w:r w:rsidRPr="00F5756D">
        <w:rPr>
          <w:rFonts w:ascii="Times New Roman" w:eastAsia="Times New Roman" w:hAnsi="Times New Roman" w:cs="Times New Roman"/>
          <w:color w:val="000000"/>
          <w:sz w:val="26"/>
          <w:szCs w:val="26"/>
        </w:rPr>
        <w:t>kiểm tra thông qua các hình thức sau:</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Thông qua hoạt động của Ban Thanh tra nhân dân của </w:t>
      </w:r>
      <w:r w:rsidR="008C385F"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2. Thông qua kiểm điểm công tác, tự phê bình và phê bình trong các cuộc họp định kỳ của </w:t>
      </w:r>
      <w:r w:rsidR="008C385F"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3. Thông qua hội nghị nhà giáo, cán bộ quản lý và người lao động.</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Chương III. DÂN CHỦ TRONG QUAN HỆ VÀ GIẢI QUYẾT CÔNG VIỆC VỚI CÔNG DÂN, CƠ QUAN, ĐƠN VỊ, TỔ CHỨC CÓ LIÊN QUAN</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w:t>
      </w:r>
      <w:r w:rsidR="00E25F0C" w:rsidRPr="00F5756D">
        <w:rPr>
          <w:rFonts w:ascii="Times New Roman" w:eastAsia="Times New Roman" w:hAnsi="Times New Roman" w:cs="Times New Roman"/>
          <w:b/>
          <w:bCs/>
          <w:color w:val="000000"/>
          <w:sz w:val="26"/>
          <w:szCs w:val="26"/>
        </w:rPr>
        <w:t>11</w:t>
      </w:r>
      <w:r w:rsidRPr="00F5756D">
        <w:rPr>
          <w:rFonts w:ascii="Times New Roman" w:eastAsia="Times New Roman" w:hAnsi="Times New Roman" w:cs="Times New Roman"/>
          <w:b/>
          <w:bCs/>
          <w:color w:val="000000"/>
          <w:sz w:val="26"/>
          <w:szCs w:val="26"/>
        </w:rPr>
        <w:t>. Trách nhiệm của hiệu trưởng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Tổ chức, chỉ đạo và kiểm tra việc niêm yết công khai tại </w:t>
      </w:r>
      <w:r w:rsidR="008C385F"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 xml:space="preserve">và đăng tải trên trang thông tin điện tử của </w:t>
      </w:r>
      <w:r w:rsidR="008C385F"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để công dân, cơ quan, đơn vị, tổ chức (sau đây gọi chung là công dân, tổ chức) biết các nội dung sau:</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a) Bộ phận chịu trách nhiệm giải quyết công việc có liên quan;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b) Thủ tục hành chính giải quyết công việc;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c) Mẫu đơn từ, hồ sơ cho từng loại công việc;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d) Phí, lệ phí theo quy định;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đ) Thời gian giải quyết từng loại công việc.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Chỉ đạo và kiểm tra nhà giáo, cán bộ quản lý và người lao động trong việc giải quyết công việc của công dân, tổ chức; kịp thời có biện pháp xử lý thích hợp theo quy định của pháp luật đối với những nhà giáo, cán bộ quản lý, người lao động không hoàn thành nhiệm vụ, thiếu tinh thần trách nhiệm, sách nhiễu, gây phiền hà, tham nhũng trong việc giải quyết công việc của công dân, tổ chức.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3. Chỉ đạo việc bố trí nơi tiếp công dân, thực hiện việc tiếp công dân và bố trí hòm thư góp ý (trực tiếp hoặc qua hòm thư điện tử); chỉ đạo người phụ trách công tác hành chính của cơ sở giáo dục cùng đại diện Ban Thanh tra nhân dân nghiên cứu các ý kiến góp ý, báo cáo hiệu trưởng xem xét, giải quyết.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4. Cử người có trách nhiệm gặp và giải quyết công việc có liên quan khi công dân, tổ chức có yêu cầu theo quy định của pháp luật; những kiến nghị, phản ánh, phê bình của công dân, tổ chức phải được nghiên cứu và xử lý kịp thời.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1</w:t>
      </w:r>
      <w:r w:rsidR="00E25F0C" w:rsidRPr="00F5756D">
        <w:rPr>
          <w:rFonts w:ascii="Times New Roman" w:eastAsia="Times New Roman" w:hAnsi="Times New Roman" w:cs="Times New Roman"/>
          <w:b/>
          <w:bCs/>
          <w:color w:val="000000"/>
          <w:sz w:val="26"/>
          <w:szCs w:val="26"/>
        </w:rPr>
        <w:t>2</w:t>
      </w:r>
      <w:r w:rsidRPr="00F5756D">
        <w:rPr>
          <w:rFonts w:ascii="Times New Roman" w:eastAsia="Times New Roman" w:hAnsi="Times New Roman" w:cs="Times New Roman"/>
          <w:b/>
          <w:bCs/>
          <w:color w:val="000000"/>
          <w:sz w:val="26"/>
          <w:szCs w:val="26"/>
        </w:rPr>
        <w:t>. Trách nhiệm của nhà giáo, cán bộ quản lý và người lao động</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Tiếp nhận thông tin; giải quyết các công việc của công dân, tổ chức có liên quan tại trụ sở của </w:t>
      </w:r>
      <w:r w:rsidR="00843423"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 bảo vệ bí mật nhà nước, bí mật công tác và bí mật về người cung cấp thông tin theo quy định của pháp luật.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Khi công dân, tổ chức yêu cầu, có trách nhiệm giải quyết các yêu cầu đó theo thẩm quyền và quy định. Những việc không thuộc thẩm quyền giải quyết, phải thông báo để công dân, tổ chức biết và hướng dẫn công dân, tổ chức đến nơi có thẩm quyền giải quyết. Không được quan liêu, hách dịch, cửa quyền, tham nhũng, gây khó khăn, phiền hà, sách nhiễu trong khi giải quyết công việc của công dân, tổ chức.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lastRenderedPageBreak/>
        <w:t>Điều 1</w:t>
      </w:r>
      <w:r w:rsidR="00E25F0C" w:rsidRPr="00F5756D">
        <w:rPr>
          <w:rFonts w:ascii="Times New Roman" w:eastAsia="Times New Roman" w:hAnsi="Times New Roman" w:cs="Times New Roman"/>
          <w:b/>
          <w:bCs/>
          <w:color w:val="000000"/>
          <w:sz w:val="26"/>
          <w:szCs w:val="26"/>
        </w:rPr>
        <w:t>3</w:t>
      </w:r>
      <w:r w:rsidRPr="00F5756D">
        <w:rPr>
          <w:rFonts w:ascii="Times New Roman" w:eastAsia="Times New Roman" w:hAnsi="Times New Roman" w:cs="Times New Roman"/>
          <w:b/>
          <w:bCs/>
          <w:color w:val="000000"/>
          <w:sz w:val="26"/>
          <w:szCs w:val="26"/>
        </w:rPr>
        <w:t>. Đối thoại tại cơ sở giáo dục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1. Đối thoại tại </w:t>
      </w:r>
      <w:r w:rsidR="00843423"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 xml:space="preserve">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w:t>
      </w:r>
      <w:r w:rsidR="00843423" w:rsidRPr="00F5756D">
        <w:rPr>
          <w:rFonts w:ascii="Times New Roman" w:eastAsia="Times New Roman" w:hAnsi="Times New Roman" w:cs="Times New Roman"/>
          <w:color w:val="000000"/>
          <w:sz w:val="26"/>
          <w:szCs w:val="26"/>
        </w:rPr>
        <w:t xml:space="preserve">đơn vị </w:t>
      </w:r>
      <w:r w:rsidRPr="00F5756D">
        <w:rPr>
          <w:rFonts w:ascii="Times New Roman" w:eastAsia="Times New Roman" w:hAnsi="Times New Roman" w:cs="Times New Roman"/>
          <w:color w:val="000000"/>
          <w:sz w:val="26"/>
          <w:szCs w:val="26"/>
        </w:rPr>
        <w:t>được thực hiện định kỳ ít nhất mỗi năm học một lần hoặc khi một bên có yêu cầu.</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2. Nội dung đối thoại, số lượng, thành phần tham gia đối thoại, thời gian, thời điểm đối thoại, quy trình tổ chức đối thoại thực hiện theo quy chế dân chủ của </w:t>
      </w:r>
      <w:r w:rsidR="00843423" w:rsidRPr="00F5756D">
        <w:rPr>
          <w:rFonts w:ascii="Times New Roman" w:eastAsia="Times New Roman" w:hAnsi="Times New Roman" w:cs="Times New Roman"/>
          <w:color w:val="000000"/>
          <w:sz w:val="26"/>
          <w:szCs w:val="26"/>
        </w:rPr>
        <w:t>đơn vị</w:t>
      </w:r>
      <w:r w:rsidRPr="00F5756D">
        <w:rPr>
          <w:rFonts w:ascii="Times New Roman" w:eastAsia="Times New Roman" w:hAnsi="Times New Roman" w:cs="Times New Roman"/>
          <w:color w:val="000000"/>
          <w:sz w:val="26"/>
          <w:szCs w:val="26"/>
        </w:rPr>
        <w: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1</w:t>
      </w:r>
      <w:r w:rsidR="00E25F0C" w:rsidRPr="00F5756D">
        <w:rPr>
          <w:rFonts w:ascii="Times New Roman" w:eastAsia="Times New Roman" w:hAnsi="Times New Roman" w:cs="Times New Roman"/>
          <w:b/>
          <w:bCs/>
          <w:color w:val="000000"/>
          <w:sz w:val="26"/>
          <w:szCs w:val="26"/>
        </w:rPr>
        <w:t>4</w:t>
      </w:r>
      <w:r w:rsidRPr="00F5756D">
        <w:rPr>
          <w:rFonts w:ascii="Times New Roman" w:eastAsia="Times New Roman" w:hAnsi="Times New Roman" w:cs="Times New Roman"/>
          <w:b/>
          <w:bCs/>
          <w:color w:val="000000"/>
          <w:sz w:val="26"/>
          <w:szCs w:val="26"/>
        </w:rPr>
        <w:t>. Quan hệ giữa hiệu trưởng với cơ quan quản lý cấp trên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1. Phục tùng sự chỉ đạo của cơ quan quản lý cấp trên, thực hiện chế độ báo cáo định kỳ đúng quy định, kịp thời, nghiêm túc.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2. Kịp thời phản ánh những vướng mắc, khó khăn và kiến nghị những biện pháp khắc phục để cơ quan quản lý cấp xem xét giải quyết.</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3. Phản ánh những vấn đề chưa rõ trong chỉ đạo của cấp trên, góp ý, phê bình cơ quan quản lý cấp trên bằng văn bản hoặc thông qua đại diện. Trong khi ý kiến lên cấp trên chưa được giải quyết, cơ sở giáo dục vẫn phải nghiêm túc chấp hành và thực hiện chỉ đạo của cấp trên.</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Điều 1</w:t>
      </w:r>
      <w:r w:rsidR="00E25F0C" w:rsidRPr="00F5756D">
        <w:rPr>
          <w:rFonts w:ascii="Times New Roman" w:eastAsia="Times New Roman" w:hAnsi="Times New Roman" w:cs="Times New Roman"/>
          <w:b/>
          <w:bCs/>
          <w:color w:val="000000"/>
          <w:sz w:val="26"/>
          <w:szCs w:val="26"/>
        </w:rPr>
        <w:t>5</w:t>
      </w:r>
      <w:r w:rsidRPr="00F5756D">
        <w:rPr>
          <w:rFonts w:ascii="Times New Roman" w:eastAsia="Times New Roman" w:hAnsi="Times New Roman" w:cs="Times New Roman"/>
          <w:b/>
          <w:bCs/>
          <w:color w:val="000000"/>
          <w:sz w:val="26"/>
          <w:szCs w:val="26"/>
        </w:rPr>
        <w:t>. Quan hệ giữa hiệu trưởng với đơn vị trực thuộc và thuộc cơ sở giáo dục</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Tiếp nhận, xem xét và kịp thời giải quyết các kiến nghị, các vấn đề phát sinh liên quan đến việc thực hiện dân chủ; định kỳ làm việc với người đứng đầu các đơn vị. Khi người đứng đầu đơn vị đăng ký làm việc với các nội dung, công việc cụ thể thì phải trả lời về kế hoạch làm việc hoặc lý do từ chối.</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w:t>
      </w:r>
      <w:r w:rsidR="00E25F0C" w:rsidRPr="00F5756D">
        <w:rPr>
          <w:rFonts w:ascii="Times New Roman" w:eastAsia="Times New Roman" w:hAnsi="Times New Roman" w:cs="Times New Roman"/>
          <w:b/>
          <w:bCs/>
          <w:color w:val="000000"/>
          <w:sz w:val="26"/>
          <w:szCs w:val="26"/>
        </w:rPr>
        <w:t>16</w:t>
      </w:r>
      <w:r w:rsidRPr="00F5756D">
        <w:rPr>
          <w:rFonts w:ascii="Times New Roman" w:eastAsia="Times New Roman" w:hAnsi="Times New Roman" w:cs="Times New Roman"/>
          <w:b/>
          <w:bCs/>
          <w:color w:val="000000"/>
          <w:sz w:val="26"/>
          <w:szCs w:val="26"/>
        </w:rPr>
        <w:t>. Quan hệ giữa hiệu trưởng với chính quyền địa phương</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Chương IV. ĐIỀU KHOẢN THI HÀNH</w:t>
      </w:r>
    </w:p>
    <w:p w:rsidR="00631334" w:rsidRPr="00F5756D" w:rsidRDefault="00631334" w:rsidP="00631334">
      <w:pPr>
        <w:spacing w:after="0" w:line="240" w:lineRule="auto"/>
        <w:jc w:val="center"/>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E25F0C" w:rsidRPr="00F5756D" w:rsidRDefault="00631334" w:rsidP="00E25F0C">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b/>
          <w:bCs/>
          <w:color w:val="000000"/>
          <w:sz w:val="26"/>
          <w:szCs w:val="26"/>
        </w:rPr>
        <w:t xml:space="preserve">Điều </w:t>
      </w:r>
      <w:r w:rsidR="00E25F0C" w:rsidRPr="00F5756D">
        <w:rPr>
          <w:rFonts w:ascii="Times New Roman" w:eastAsia="Times New Roman" w:hAnsi="Times New Roman" w:cs="Times New Roman"/>
          <w:b/>
          <w:bCs/>
          <w:color w:val="000000"/>
          <w:sz w:val="26"/>
          <w:szCs w:val="26"/>
        </w:rPr>
        <w:t>17</w:t>
      </w:r>
      <w:r w:rsidRPr="00F5756D">
        <w:rPr>
          <w:rFonts w:ascii="Times New Roman" w:eastAsia="Times New Roman" w:hAnsi="Times New Roman" w:cs="Times New Roman"/>
          <w:b/>
          <w:bCs/>
          <w:color w:val="000000"/>
          <w:sz w:val="26"/>
          <w:szCs w:val="26"/>
        </w:rPr>
        <w:t>. Tổ chức thực hiện</w:t>
      </w:r>
      <w:r w:rsidR="00E25F0C" w:rsidRPr="00F5756D">
        <w:rPr>
          <w:rFonts w:ascii="Times New Roman" w:eastAsia="Times New Roman" w:hAnsi="Times New Roman" w:cs="Times New Roman"/>
          <w:b/>
          <w:bCs/>
          <w:color w:val="000000"/>
          <w:sz w:val="26"/>
          <w:szCs w:val="26"/>
        </w:rPr>
        <w:t>, Hiệu lực và trách nhiệm thi hành</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 xml:space="preserve">a) Căn cứ </w:t>
      </w:r>
      <w:r w:rsidR="00E25F0C" w:rsidRPr="00F5756D">
        <w:rPr>
          <w:rFonts w:ascii="Times New Roman" w:eastAsia="Times New Roman" w:hAnsi="Times New Roman" w:cs="Times New Roman"/>
          <w:color w:val="000000"/>
          <w:sz w:val="26"/>
          <w:szCs w:val="26"/>
        </w:rPr>
        <w:t xml:space="preserve">quy chế </w:t>
      </w:r>
      <w:r w:rsidRPr="00F5756D">
        <w:rPr>
          <w:rFonts w:ascii="Times New Roman" w:eastAsia="Times New Roman" w:hAnsi="Times New Roman" w:cs="Times New Roman"/>
          <w:color w:val="000000"/>
          <w:sz w:val="26"/>
          <w:szCs w:val="26"/>
        </w:rPr>
        <w:t xml:space="preserve"> này và các quy định của pháp luật có liên quan, cơ </w:t>
      </w:r>
      <w:r w:rsidR="00E25F0C" w:rsidRPr="00F5756D">
        <w:rPr>
          <w:rFonts w:ascii="Times New Roman" w:eastAsia="Times New Roman" w:hAnsi="Times New Roman" w:cs="Times New Roman"/>
          <w:color w:val="000000"/>
          <w:sz w:val="26"/>
          <w:szCs w:val="26"/>
        </w:rPr>
        <w:t>quan</w:t>
      </w:r>
      <w:r w:rsidRPr="00F5756D">
        <w:rPr>
          <w:rFonts w:ascii="Times New Roman" w:eastAsia="Times New Roman" w:hAnsi="Times New Roman" w:cs="Times New Roman"/>
          <w:color w:val="000000"/>
          <w:sz w:val="26"/>
          <w:szCs w:val="26"/>
        </w:rPr>
        <w:t xml:space="preserve"> rà soát, sửa đổi, bổ sung hoặc xây dựng mới quy chế dân chủ;</w:t>
      </w:r>
    </w:p>
    <w:p w:rsidR="00631334" w:rsidRPr="00F5756D" w:rsidRDefault="00631334" w:rsidP="00631334">
      <w:pPr>
        <w:spacing w:after="12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color w:val="000000"/>
          <w:sz w:val="26"/>
          <w:szCs w:val="26"/>
        </w:rPr>
        <w:t>b) Hiệu trưởng, nhà giáo, cán bộ quản lý, người lao động, người học, các đơn vị, tổ chức có liên quan tổ chức thực hiện quy chế dân chủ trong hoạt động của cơ sở giáo dục;</w:t>
      </w:r>
    </w:p>
    <w:p w:rsidR="00E25F0C" w:rsidRPr="00F5756D" w:rsidRDefault="00D43040" w:rsidP="00E25F0C">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t>c</w:t>
      </w:r>
      <w:r w:rsidR="00E25F0C" w:rsidRPr="00F5756D">
        <w:rPr>
          <w:color w:val="222222"/>
          <w:sz w:val="26"/>
          <w:szCs w:val="26"/>
        </w:rPr>
        <w:t>) Qui chế này được xem xét, sửa đổi bổ sung theo nghị quyết của hội nghị cán bộ - giáo viên trong  năm học 20</w:t>
      </w:r>
      <w:r w:rsidR="00F60A59">
        <w:rPr>
          <w:color w:val="222222"/>
          <w:sz w:val="26"/>
          <w:szCs w:val="26"/>
        </w:rPr>
        <w:t>22</w:t>
      </w:r>
      <w:r w:rsidR="00E25F0C" w:rsidRPr="00F5756D">
        <w:rPr>
          <w:color w:val="222222"/>
          <w:sz w:val="26"/>
          <w:szCs w:val="26"/>
        </w:rPr>
        <w:t>-202</w:t>
      </w:r>
      <w:r w:rsidR="00F60A59">
        <w:rPr>
          <w:color w:val="222222"/>
          <w:sz w:val="26"/>
          <w:szCs w:val="26"/>
        </w:rPr>
        <w:t>3</w:t>
      </w:r>
      <w:bookmarkStart w:id="0" w:name="_GoBack"/>
      <w:bookmarkEnd w:id="0"/>
      <w:r w:rsidR="00E25F0C" w:rsidRPr="00F5756D">
        <w:rPr>
          <w:color w:val="222222"/>
          <w:sz w:val="26"/>
          <w:szCs w:val="26"/>
        </w:rPr>
        <w:t>.</w:t>
      </w:r>
    </w:p>
    <w:p w:rsidR="00E25F0C" w:rsidRPr="00BB2871" w:rsidRDefault="00D43040" w:rsidP="00BB2871">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t xml:space="preserve">d) </w:t>
      </w:r>
      <w:r w:rsidR="00E25F0C" w:rsidRPr="00F5756D">
        <w:rPr>
          <w:color w:val="222222"/>
          <w:sz w:val="26"/>
          <w:szCs w:val="26"/>
        </w:rPr>
        <w:t>Các cá nhân, tổ chức, đoàn thể trong nhà trường thực hiện tốt quy chế này sẽ được khen thưởng, vi phạm sẽ bị xử lý theo qui định.</w:t>
      </w:r>
    </w:p>
    <w:p w:rsidR="00E25F0C" w:rsidRPr="00F5756D" w:rsidRDefault="00D43040" w:rsidP="00E25F0C">
      <w:pPr>
        <w:pStyle w:val="NormalWeb"/>
        <w:shd w:val="clear" w:color="auto" w:fill="FFFFFF"/>
        <w:spacing w:before="0" w:beforeAutospacing="0" w:after="0" w:afterAutospacing="0" w:line="270" w:lineRule="atLeast"/>
        <w:ind w:firstLine="720"/>
        <w:jc w:val="both"/>
        <w:rPr>
          <w:color w:val="222222"/>
          <w:sz w:val="26"/>
          <w:szCs w:val="26"/>
        </w:rPr>
      </w:pPr>
      <w:r w:rsidRPr="00F5756D">
        <w:rPr>
          <w:color w:val="222222"/>
          <w:sz w:val="26"/>
          <w:szCs w:val="26"/>
        </w:rPr>
        <w:lastRenderedPageBreak/>
        <w:t xml:space="preserve"> h)</w:t>
      </w:r>
      <w:r w:rsidR="00E25F0C" w:rsidRPr="00F5756D">
        <w:rPr>
          <w:color w:val="222222"/>
          <w:sz w:val="26"/>
          <w:szCs w:val="26"/>
        </w:rPr>
        <w:t xml:space="preserve"> Hiệu trưởng, Công đoàn, Ban thanh tra nhân dân, Tổng phụ trách Đội, các tổ trưởng chuyên môn, tổ Công đoàn có nhiệm vụ thực hiện kiểm tra,  giám sát, chỉ đạo thực hiện những quy định trong quy chế này phù hợp với thực tế nhà trường.</w:t>
      </w:r>
    </w:p>
    <w:p w:rsidR="00631334" w:rsidRPr="00F5756D" w:rsidRDefault="00631334" w:rsidP="00631334">
      <w:pPr>
        <w:spacing w:after="0" w:line="240" w:lineRule="auto"/>
        <w:ind w:firstLine="720"/>
        <w:jc w:val="both"/>
        <w:rPr>
          <w:rFonts w:ascii="Times New Roman" w:eastAsia="Times New Roman" w:hAnsi="Times New Roman" w:cs="Times New Roman"/>
          <w:sz w:val="26"/>
          <w:szCs w:val="26"/>
        </w:rPr>
      </w:pPr>
      <w:r w:rsidRPr="00F5756D">
        <w:rPr>
          <w:rFonts w:ascii="Times New Roman" w:eastAsia="Times New Roman" w:hAnsi="Times New Roman" w:cs="Times New Roman"/>
          <w:sz w:val="26"/>
          <w:szCs w:val="26"/>
        </w:rPr>
        <w:t> </w:t>
      </w:r>
    </w:p>
    <w:p w:rsidR="002E5EEB" w:rsidRPr="00F5756D" w:rsidRDefault="002E5EEB" w:rsidP="00E25F0C">
      <w:pPr>
        <w:pStyle w:val="NormalWeb"/>
        <w:shd w:val="clear" w:color="auto" w:fill="FFFFFF"/>
        <w:spacing w:before="0" w:beforeAutospacing="0" w:after="0" w:afterAutospacing="0" w:line="270" w:lineRule="atLeast"/>
        <w:jc w:val="both"/>
        <w:rPr>
          <w:color w:val="222222"/>
          <w:sz w:val="26"/>
          <w:szCs w:val="26"/>
        </w:rPr>
      </w:pPr>
      <w:r w:rsidRPr="00F5756D">
        <w:rPr>
          <w:color w:val="222222"/>
          <w:sz w:val="26"/>
          <w:szCs w:val="26"/>
        </w:rPr>
        <w:t> </w:t>
      </w:r>
    </w:p>
    <w:p w:rsidR="000A06A4" w:rsidRPr="00F5756D" w:rsidRDefault="000A06A4">
      <w:pPr>
        <w:rPr>
          <w:rFonts w:ascii="Times New Roman" w:hAnsi="Times New Roman" w:cs="Times New Roman"/>
          <w:sz w:val="26"/>
          <w:szCs w:val="26"/>
        </w:rPr>
      </w:pPr>
    </w:p>
    <w:sectPr w:rsidR="000A06A4" w:rsidRPr="00F5756D" w:rsidSect="00BB2871">
      <w:pgSz w:w="12240" w:h="15840"/>
      <w:pgMar w:top="851" w:right="1183"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2E5EEB"/>
    <w:rsid w:val="000A06A4"/>
    <w:rsid w:val="000D51FD"/>
    <w:rsid w:val="001E234C"/>
    <w:rsid w:val="00283838"/>
    <w:rsid w:val="002E5EEB"/>
    <w:rsid w:val="003858BD"/>
    <w:rsid w:val="00397D4C"/>
    <w:rsid w:val="004C760F"/>
    <w:rsid w:val="004F5FDF"/>
    <w:rsid w:val="005B3EA4"/>
    <w:rsid w:val="006066BE"/>
    <w:rsid w:val="00631334"/>
    <w:rsid w:val="006F140F"/>
    <w:rsid w:val="00785A65"/>
    <w:rsid w:val="007E6422"/>
    <w:rsid w:val="00842F60"/>
    <w:rsid w:val="00843423"/>
    <w:rsid w:val="008C385F"/>
    <w:rsid w:val="008F1D27"/>
    <w:rsid w:val="00986960"/>
    <w:rsid w:val="00A83890"/>
    <w:rsid w:val="00A96AFA"/>
    <w:rsid w:val="00B25726"/>
    <w:rsid w:val="00B36CB0"/>
    <w:rsid w:val="00B729E9"/>
    <w:rsid w:val="00BB2871"/>
    <w:rsid w:val="00BE202F"/>
    <w:rsid w:val="00C14309"/>
    <w:rsid w:val="00C350FC"/>
    <w:rsid w:val="00CA791B"/>
    <w:rsid w:val="00CF2B0B"/>
    <w:rsid w:val="00D43040"/>
    <w:rsid w:val="00E25F0C"/>
    <w:rsid w:val="00EA2864"/>
    <w:rsid w:val="00EE560E"/>
    <w:rsid w:val="00F232E2"/>
    <w:rsid w:val="00F5756D"/>
    <w:rsid w:val="00F60A59"/>
    <w:rsid w:val="00F74566"/>
    <w:rsid w:val="00F90786"/>
    <w:rsid w:val="00F93702"/>
    <w:rsid w:val="00F95E95"/>
    <w:rsid w:val="00FE5462"/>
    <w:rsid w:val="00FF4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5"/>
        <o:r id="V:Rule2" type="connector" idref="#AutoShape 4"/>
      </o:rules>
    </o:shapelayout>
  </w:shapeDefaults>
  <w:decimalSymbol w:val="."/>
  <w:listSeparator w:val=","/>
  <w14:docId w14:val="043D602A"/>
  <w15:docId w15:val="{AE7A7A5A-9B3B-4DD9-A03D-EA6ABF9F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E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EEB"/>
    <w:rPr>
      <w:b/>
      <w:bCs/>
    </w:rPr>
  </w:style>
  <w:style w:type="character" w:customStyle="1" w:styleId="apple-converted-space">
    <w:name w:val="apple-converted-space"/>
    <w:basedOn w:val="DefaultParagraphFont"/>
    <w:rsid w:val="002E5EEB"/>
  </w:style>
  <w:style w:type="character" w:styleId="Emphasis">
    <w:name w:val="Emphasis"/>
    <w:basedOn w:val="DefaultParagraphFont"/>
    <w:uiPriority w:val="20"/>
    <w:qFormat/>
    <w:rsid w:val="002E5E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075175">
      <w:bodyDiv w:val="1"/>
      <w:marLeft w:val="0"/>
      <w:marRight w:val="0"/>
      <w:marTop w:val="0"/>
      <w:marBottom w:val="0"/>
      <w:divBdr>
        <w:top w:val="none" w:sz="0" w:space="0" w:color="auto"/>
        <w:left w:val="none" w:sz="0" w:space="0" w:color="auto"/>
        <w:bottom w:val="none" w:sz="0" w:space="0" w:color="auto"/>
        <w:right w:val="none" w:sz="0" w:space="0" w:color="auto"/>
      </w:divBdr>
    </w:div>
    <w:div w:id="19880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HUNGPHAT</dc:creator>
  <cp:lastModifiedBy>Admin</cp:lastModifiedBy>
  <cp:revision>23</cp:revision>
  <cp:lastPrinted>2017-09-25T03:35:00Z</cp:lastPrinted>
  <dcterms:created xsi:type="dcterms:W3CDTF">2015-08-25T09:24:00Z</dcterms:created>
  <dcterms:modified xsi:type="dcterms:W3CDTF">2022-10-10T02:16:00Z</dcterms:modified>
</cp:coreProperties>
</file>