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13" w:type="dxa"/>
        <w:tblInd w:w="-176" w:type="dxa"/>
        <w:tblLook w:val="01E0" w:firstRow="1" w:lastRow="1" w:firstColumn="1" w:lastColumn="1" w:noHBand="0" w:noVBand="0"/>
      </w:tblPr>
      <w:tblGrid>
        <w:gridCol w:w="4253"/>
        <w:gridCol w:w="5760"/>
      </w:tblGrid>
      <w:tr w:rsidR="00E36C62" w:rsidRPr="001C13CD" w:rsidTr="00B84162">
        <w:trPr>
          <w:trHeight w:val="364"/>
        </w:trPr>
        <w:tc>
          <w:tcPr>
            <w:tcW w:w="4253" w:type="dxa"/>
            <w:shd w:val="clear" w:color="auto" w:fill="auto"/>
          </w:tcPr>
          <w:p w:rsidR="00E36C62" w:rsidRPr="001C13CD" w:rsidRDefault="00E36C62" w:rsidP="00B84162">
            <w:pPr>
              <w:pStyle w:val="NoSpacing"/>
              <w:rPr>
                <w:rFonts w:ascii="Times New Roman" w:hAnsi="Times New Roman" w:cs="Times New Roman"/>
                <w:sz w:val="26"/>
              </w:rPr>
            </w:pPr>
            <w:r>
              <w:rPr>
                <w:rFonts w:ascii="Times New Roman" w:hAnsi="Times New Roman" w:cs="Times New Roman"/>
                <w:sz w:val="26"/>
              </w:rPr>
              <w:t xml:space="preserve">    </w:t>
            </w:r>
            <w:r w:rsidRPr="001C13CD">
              <w:rPr>
                <w:rFonts w:ascii="Times New Roman" w:hAnsi="Times New Roman" w:cs="Times New Roman"/>
                <w:sz w:val="26"/>
              </w:rPr>
              <w:t>PHÒNG GDĐT PHÚ GIÁO</w:t>
            </w:r>
          </w:p>
        </w:tc>
        <w:tc>
          <w:tcPr>
            <w:tcW w:w="5760" w:type="dxa"/>
            <w:shd w:val="clear" w:color="auto" w:fill="auto"/>
          </w:tcPr>
          <w:p w:rsidR="00E36C62" w:rsidRPr="001C13CD" w:rsidRDefault="00E36C62" w:rsidP="00B84162">
            <w:pPr>
              <w:pStyle w:val="NoSpacing"/>
              <w:rPr>
                <w:rFonts w:ascii="Times New Roman" w:hAnsi="Times New Roman" w:cs="Times New Roman"/>
                <w:b/>
                <w:bCs/>
                <w:sz w:val="26"/>
              </w:rPr>
            </w:pPr>
            <w:r w:rsidRPr="001C13CD">
              <w:rPr>
                <w:rFonts w:ascii="Times New Roman" w:hAnsi="Times New Roman" w:cs="Times New Roman"/>
                <w:b/>
                <w:bCs/>
                <w:sz w:val="26"/>
              </w:rPr>
              <w:t>CỘNG HOÀ XÃ HỘI CHỦ NGHĨA VIỆT NAM</w:t>
            </w:r>
          </w:p>
        </w:tc>
      </w:tr>
      <w:tr w:rsidR="00E36C62" w:rsidRPr="001C13CD" w:rsidTr="00B84162">
        <w:trPr>
          <w:trHeight w:val="364"/>
        </w:trPr>
        <w:tc>
          <w:tcPr>
            <w:tcW w:w="4253" w:type="dxa"/>
            <w:shd w:val="clear" w:color="auto" w:fill="auto"/>
          </w:tcPr>
          <w:p w:rsidR="00E36C62" w:rsidRPr="001C13CD" w:rsidRDefault="00E36C62" w:rsidP="00B84162">
            <w:pPr>
              <w:pStyle w:val="NoSpacing"/>
              <w:rPr>
                <w:rFonts w:ascii="Times New Roman" w:hAnsi="Times New Roman" w:cs="Times New Roman"/>
                <w:sz w:val="26"/>
              </w:rPr>
            </w:pPr>
            <w:r w:rsidRPr="001C13CD">
              <w:rPr>
                <w:rFonts w:ascii="Times New Roman" w:hAnsi="Times New Roman" w:cs="Times New Roman"/>
                <w:b/>
                <w:bCs/>
                <w:noProof/>
                <w:sz w:val="26"/>
              </w:rPr>
              <mc:AlternateContent>
                <mc:Choice Requires="wps">
                  <w:drawing>
                    <wp:anchor distT="0" distB="0" distL="114300" distR="114300" simplePos="0" relativeHeight="251659264" behindDoc="0" locked="0" layoutInCell="1" allowOverlap="1" wp14:anchorId="79588FA4" wp14:editId="558B7B17">
                      <wp:simplePos x="0" y="0"/>
                      <wp:positionH relativeFrom="column">
                        <wp:posOffset>835025</wp:posOffset>
                      </wp:positionH>
                      <wp:positionV relativeFrom="paragraph">
                        <wp:posOffset>213995</wp:posOffset>
                      </wp:positionV>
                      <wp:extent cx="981075" cy="0"/>
                      <wp:effectExtent l="12700" t="12700" r="635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5.75pt;margin-top:16.85pt;width:7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"/>
                  </w:pict>
                </mc:Fallback>
              </mc:AlternateContent>
            </w:r>
            <w:r w:rsidRPr="001C13CD">
              <w:rPr>
                <w:rFonts w:ascii="Times New Roman" w:hAnsi="Times New Roman" w:cs="Times New Roman"/>
                <w:b/>
                <w:bCs/>
                <w:sz w:val="26"/>
              </w:rPr>
              <w:t>TRƯỜNG TIỂU HỌC AN THÁI</w:t>
            </w:r>
          </w:p>
        </w:tc>
        <w:tc>
          <w:tcPr>
            <w:tcW w:w="5760" w:type="dxa"/>
            <w:shd w:val="clear" w:color="auto" w:fill="auto"/>
          </w:tcPr>
          <w:p w:rsidR="00E36C62" w:rsidRPr="001C13CD" w:rsidRDefault="00E36C62" w:rsidP="00B84162">
            <w:pPr>
              <w:pStyle w:val="NoSpacing"/>
              <w:rPr>
                <w:rFonts w:ascii="Times New Roman" w:hAnsi="Times New Roman" w:cs="Times New Roman"/>
                <w:b/>
                <w:bCs/>
                <w:sz w:val="26"/>
              </w:rPr>
            </w:pPr>
            <w:r w:rsidRPr="001C13CD">
              <w:rPr>
                <w:rFonts w:ascii="Times New Roman" w:hAnsi="Times New Roman" w:cs="Times New Roman"/>
                <w:b/>
                <w:bCs/>
                <w:noProof/>
                <w:sz w:val="26"/>
                <w:szCs w:val="28"/>
              </w:rPr>
              <mc:AlternateContent>
                <mc:Choice Requires="wps">
                  <w:drawing>
                    <wp:anchor distT="0" distB="0" distL="114300" distR="114300" simplePos="0" relativeHeight="251660288" behindDoc="0" locked="0" layoutInCell="1" allowOverlap="1" wp14:anchorId="62FE0C93" wp14:editId="473560D5">
                      <wp:simplePos x="0" y="0"/>
                      <wp:positionH relativeFrom="column">
                        <wp:posOffset>687070</wp:posOffset>
                      </wp:positionH>
                      <wp:positionV relativeFrom="paragraph">
                        <wp:posOffset>213995</wp:posOffset>
                      </wp:positionV>
                      <wp:extent cx="2143125" cy="0"/>
                      <wp:effectExtent l="12700" t="12700" r="6350"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4.1pt;margin-top:16.85pt;width:16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"/>
                  </w:pict>
                </mc:Fallback>
              </mc:AlternateContent>
            </w:r>
            <w:r w:rsidRPr="001C13CD">
              <w:rPr>
                <w:rFonts w:ascii="Times New Roman" w:hAnsi="Times New Roman" w:cs="Times New Roman"/>
                <w:b/>
                <w:bCs/>
                <w:sz w:val="26"/>
                <w:szCs w:val="28"/>
              </w:rPr>
              <w:t xml:space="preserve">              Độc lập </w:t>
            </w:r>
            <w:r w:rsidRPr="001C13CD">
              <w:rPr>
                <w:rFonts w:ascii="Times New Roman" w:hAnsi="Times New Roman" w:cs="Times New Roman"/>
                <w:b/>
                <w:bCs/>
                <w:sz w:val="26"/>
                <w:szCs w:val="28"/>
                <w:lang w:val="vi-VN"/>
              </w:rPr>
              <w:t>-</w:t>
            </w:r>
            <w:r w:rsidRPr="001C13CD">
              <w:rPr>
                <w:rFonts w:ascii="Times New Roman" w:hAnsi="Times New Roman" w:cs="Times New Roman"/>
                <w:b/>
                <w:bCs/>
                <w:sz w:val="26"/>
                <w:szCs w:val="28"/>
              </w:rPr>
              <w:t xml:space="preserve"> Tự do </w:t>
            </w:r>
            <w:r w:rsidRPr="001C13CD">
              <w:rPr>
                <w:rFonts w:ascii="Times New Roman" w:hAnsi="Times New Roman" w:cs="Times New Roman"/>
                <w:b/>
                <w:bCs/>
                <w:sz w:val="26"/>
                <w:szCs w:val="28"/>
                <w:lang w:val="vi-VN"/>
              </w:rPr>
              <w:t>-</w:t>
            </w:r>
            <w:r w:rsidRPr="001C13CD">
              <w:rPr>
                <w:rFonts w:ascii="Times New Roman" w:hAnsi="Times New Roman" w:cs="Times New Roman"/>
                <w:b/>
                <w:bCs/>
                <w:sz w:val="26"/>
                <w:szCs w:val="28"/>
              </w:rPr>
              <w:t xml:space="preserve"> Hạnh phúc</w:t>
            </w:r>
          </w:p>
        </w:tc>
      </w:tr>
      <w:tr w:rsidR="00E36C62" w:rsidRPr="001C13CD" w:rsidTr="00B84162">
        <w:trPr>
          <w:trHeight w:val="101"/>
        </w:trPr>
        <w:tc>
          <w:tcPr>
            <w:tcW w:w="4253" w:type="dxa"/>
            <w:shd w:val="clear" w:color="auto" w:fill="auto"/>
          </w:tcPr>
          <w:p w:rsidR="00E36C62" w:rsidRPr="001C13CD" w:rsidRDefault="00E36C62" w:rsidP="00B84162">
            <w:pPr>
              <w:pStyle w:val="NoSpacing"/>
              <w:rPr>
                <w:rFonts w:ascii="Times New Roman" w:hAnsi="Times New Roman" w:cs="Times New Roman"/>
                <w:b/>
                <w:bCs/>
                <w:sz w:val="26"/>
              </w:rPr>
            </w:pPr>
          </w:p>
        </w:tc>
        <w:tc>
          <w:tcPr>
            <w:tcW w:w="5760" w:type="dxa"/>
            <w:shd w:val="clear" w:color="auto" w:fill="auto"/>
          </w:tcPr>
          <w:p w:rsidR="00E36C62" w:rsidRPr="001C13CD" w:rsidRDefault="00E36C62" w:rsidP="00B84162">
            <w:pPr>
              <w:pStyle w:val="NoSpacing"/>
              <w:rPr>
                <w:rFonts w:ascii="Times New Roman" w:hAnsi="Times New Roman" w:cs="Times New Roman"/>
                <w:b/>
                <w:bCs/>
                <w:sz w:val="26"/>
                <w:szCs w:val="28"/>
              </w:rPr>
            </w:pPr>
          </w:p>
        </w:tc>
      </w:tr>
      <w:tr w:rsidR="00E36C62" w:rsidRPr="001C13CD" w:rsidTr="00B84162">
        <w:trPr>
          <w:trHeight w:val="364"/>
        </w:trPr>
        <w:tc>
          <w:tcPr>
            <w:tcW w:w="4253" w:type="dxa"/>
            <w:shd w:val="clear" w:color="auto" w:fill="auto"/>
          </w:tcPr>
          <w:p w:rsidR="00E36C62" w:rsidRPr="001C13CD" w:rsidRDefault="00E36C62" w:rsidP="00B84162">
            <w:pPr>
              <w:pStyle w:val="NoSpacing"/>
              <w:rPr>
                <w:rFonts w:ascii="Times New Roman" w:hAnsi="Times New Roman" w:cs="Times New Roman"/>
                <w:sz w:val="26"/>
                <w:szCs w:val="28"/>
              </w:rPr>
            </w:pPr>
            <w:r w:rsidRPr="001C13CD">
              <w:rPr>
                <w:rFonts w:ascii="Times New Roman" w:hAnsi="Times New Roman" w:cs="Times New Roman"/>
                <w:sz w:val="26"/>
                <w:szCs w:val="28"/>
              </w:rPr>
              <w:t xml:space="preserve">            Số: </w:t>
            </w:r>
            <w:r w:rsidRPr="001C13CD">
              <w:rPr>
                <w:rFonts w:ascii="Times New Roman" w:hAnsi="Times New Roman" w:cs="Times New Roman"/>
                <w:color w:val="FF0000"/>
                <w:sz w:val="26"/>
                <w:szCs w:val="28"/>
              </w:rPr>
              <w:t xml:space="preserve">       </w:t>
            </w:r>
            <w:r w:rsidRPr="001C13CD">
              <w:rPr>
                <w:rFonts w:ascii="Times New Roman" w:hAnsi="Times New Roman" w:cs="Times New Roman"/>
                <w:sz w:val="26"/>
                <w:szCs w:val="28"/>
              </w:rPr>
              <w:t>/BC-THAT</w:t>
            </w:r>
          </w:p>
        </w:tc>
        <w:tc>
          <w:tcPr>
            <w:tcW w:w="5760" w:type="dxa"/>
            <w:shd w:val="clear" w:color="auto" w:fill="auto"/>
          </w:tcPr>
          <w:p w:rsidR="00E36C62" w:rsidRPr="001C13CD" w:rsidRDefault="00E36C62" w:rsidP="00B84162">
            <w:pPr>
              <w:pStyle w:val="NoSpacing"/>
              <w:rPr>
                <w:rFonts w:ascii="Times New Roman" w:hAnsi="Times New Roman" w:cs="Times New Roman"/>
                <w:i/>
                <w:iCs/>
                <w:sz w:val="26"/>
                <w:szCs w:val="28"/>
              </w:rPr>
            </w:pPr>
            <w:r w:rsidRPr="001C13CD">
              <w:rPr>
                <w:rFonts w:ascii="Times New Roman" w:hAnsi="Times New Roman" w:cs="Times New Roman"/>
                <w:i/>
                <w:iCs/>
                <w:sz w:val="26"/>
                <w:szCs w:val="28"/>
              </w:rPr>
              <w:t xml:space="preserve">         An Thái, ngày </w:t>
            </w:r>
            <w:r>
              <w:rPr>
                <w:rFonts w:ascii="Times New Roman" w:hAnsi="Times New Roman" w:cs="Times New Roman"/>
                <w:i/>
                <w:iCs/>
                <w:color w:val="000000"/>
                <w:sz w:val="26"/>
                <w:szCs w:val="28"/>
              </w:rPr>
              <w:t xml:space="preserve">      </w:t>
            </w:r>
            <w:r>
              <w:rPr>
                <w:rFonts w:ascii="Times New Roman" w:hAnsi="Times New Roman" w:cs="Times New Roman"/>
                <w:i/>
                <w:iCs/>
                <w:color w:val="000000"/>
                <w:sz w:val="26"/>
                <w:szCs w:val="28"/>
              </w:rPr>
              <w:t xml:space="preserve"> </w:t>
            </w:r>
            <w:r w:rsidRPr="001C13CD">
              <w:rPr>
                <w:rFonts w:ascii="Times New Roman" w:hAnsi="Times New Roman" w:cs="Times New Roman"/>
                <w:i/>
                <w:iCs/>
                <w:color w:val="FF0000"/>
                <w:sz w:val="26"/>
                <w:szCs w:val="28"/>
              </w:rPr>
              <w:t xml:space="preserve"> </w:t>
            </w:r>
            <w:r>
              <w:rPr>
                <w:rFonts w:ascii="Times New Roman" w:hAnsi="Times New Roman" w:cs="Times New Roman"/>
                <w:i/>
                <w:iCs/>
                <w:sz w:val="26"/>
                <w:szCs w:val="28"/>
              </w:rPr>
              <w:t xml:space="preserve">tháng      </w:t>
            </w:r>
            <w:r w:rsidRPr="001C13CD">
              <w:rPr>
                <w:rFonts w:ascii="Times New Roman" w:hAnsi="Times New Roman" w:cs="Times New Roman"/>
                <w:i/>
                <w:iCs/>
                <w:sz w:val="26"/>
                <w:szCs w:val="28"/>
              </w:rPr>
              <w:t xml:space="preserve"> năm 20</w:t>
            </w:r>
            <w:r w:rsidRPr="001C13CD">
              <w:rPr>
                <w:rFonts w:ascii="Times New Roman" w:hAnsi="Times New Roman" w:cs="Times New Roman"/>
                <w:i/>
                <w:iCs/>
                <w:sz w:val="26"/>
                <w:szCs w:val="28"/>
                <w:lang w:val="vi-VN"/>
              </w:rPr>
              <w:t>2</w:t>
            </w:r>
            <w:r>
              <w:rPr>
                <w:rFonts w:ascii="Times New Roman" w:hAnsi="Times New Roman" w:cs="Times New Roman"/>
                <w:i/>
                <w:iCs/>
                <w:sz w:val="26"/>
                <w:szCs w:val="28"/>
              </w:rPr>
              <w:t>2</w:t>
            </w:r>
          </w:p>
        </w:tc>
      </w:tr>
    </w:tbl>
    <w:p w:rsidR="00E36C62" w:rsidRDefault="00E36C62" w:rsidP="00BB134E">
      <w:pPr>
        <w:jc w:val="center"/>
        <w:rPr>
          <w:rFonts w:ascii="Times New Roman" w:hAnsi="Times New Roman" w:cs="Times New Roman"/>
          <w:b/>
          <w:sz w:val="16"/>
          <w:szCs w:val="16"/>
        </w:rPr>
      </w:pPr>
    </w:p>
    <w:p w:rsidR="00BB134E" w:rsidRPr="00056E17" w:rsidRDefault="00BB134E" w:rsidP="00BB134E">
      <w:pPr>
        <w:jc w:val="center"/>
        <w:rPr>
          <w:rFonts w:ascii="Times New Roman" w:hAnsi="Times New Roman" w:cs="Times New Roman"/>
          <w:b/>
          <w:sz w:val="32"/>
          <w:szCs w:val="32"/>
        </w:rPr>
      </w:pPr>
      <w:r>
        <w:rPr>
          <w:rFonts w:ascii="Times New Roman" w:hAnsi="Times New Roman" w:cs="Times New Roman"/>
          <w:b/>
          <w:sz w:val="32"/>
          <w:szCs w:val="32"/>
        </w:rPr>
        <w:t>K</w:t>
      </w:r>
      <w:r w:rsidRPr="00056E17">
        <w:rPr>
          <w:rFonts w:ascii="Times New Roman" w:hAnsi="Times New Roman" w:cs="Times New Roman"/>
          <w:b/>
          <w:sz w:val="32"/>
          <w:szCs w:val="32"/>
        </w:rPr>
        <w:t>Ế HOẠCH THÁNG 4 NĂM 2022</w:t>
      </w:r>
    </w:p>
    <w:p w:rsidR="00BB134E" w:rsidRDefault="00BB134E" w:rsidP="00BB134E">
      <w:pPr>
        <w:pStyle w:val="Heading3"/>
        <w:jc w:val="both"/>
        <w:rPr>
          <w:sz w:val="28"/>
          <w:szCs w:val="28"/>
        </w:rPr>
      </w:pPr>
      <w:r w:rsidRPr="00B10B0F">
        <w:rPr>
          <w:sz w:val="28"/>
          <w:szCs w:val="28"/>
        </w:rPr>
        <w:t xml:space="preserve">I./ </w:t>
      </w:r>
      <w:r w:rsidRPr="00B10B0F">
        <w:rPr>
          <w:sz w:val="28"/>
          <w:szCs w:val="28"/>
          <w:u w:val="single"/>
        </w:rPr>
        <w:t>Công tác chính trị, tư tưởng</w:t>
      </w:r>
      <w:r w:rsidRPr="00B10B0F">
        <w:rPr>
          <w:sz w:val="28"/>
          <w:szCs w:val="28"/>
        </w:rPr>
        <w:t xml:space="preserve"> :</w:t>
      </w:r>
    </w:p>
    <w:p w:rsidR="00BB134E" w:rsidRPr="00E36C62" w:rsidRDefault="00BB134E" w:rsidP="00BB134E">
      <w:pPr>
        <w:pStyle w:val="NoSpacing"/>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E36C62">
        <w:rPr>
          <w:rFonts w:ascii="Times New Roman" w:hAnsi="Times New Roman" w:cs="Times New Roman"/>
          <w:sz w:val="28"/>
          <w:szCs w:val="28"/>
        </w:rPr>
        <w:t xml:space="preserve">Tuyên truyền ý   thức trách nhiệm và giáo dục học sinh hiểu biết về lễ giỗ tổ Hùng Vương 10/3/2022, và kỷ niệm 47 năm  30/4/1975-30/4/2022  ngày giải phóng hoàn toàn miền nam  và </w:t>
      </w:r>
      <w:r w:rsidRPr="00E36C62">
        <w:rPr>
          <w:rFonts w:ascii="Times New Roman" w:eastAsia="Times New Roman" w:hAnsi="Times New Roman" w:cs="Times New Roman"/>
          <w:sz w:val="28"/>
          <w:szCs w:val="28"/>
        </w:rPr>
        <w:t>tuyên truyền ngày quốc tế lao động 01/05/2022.</w:t>
      </w:r>
    </w:p>
    <w:p w:rsidR="00BB134E" w:rsidRPr="00E36C62" w:rsidRDefault="00BB134E" w:rsidP="00BB134E">
      <w:pPr>
        <w:shd w:val="clear" w:color="auto" w:fill="F2F2F2" w:themeFill="background1" w:themeFillShade="F2"/>
        <w:spacing w:after="0" w:line="240" w:lineRule="auto"/>
        <w:rPr>
          <w:rFonts w:ascii="Times New Roman" w:eastAsia="Times New Roman" w:hAnsi="Times New Roman" w:cs="Times New Roman"/>
          <w:color w:val="242B2D"/>
          <w:sz w:val="28"/>
          <w:szCs w:val="28"/>
        </w:rPr>
      </w:pPr>
      <w:r w:rsidRPr="00E36C62">
        <w:rPr>
          <w:rFonts w:ascii="Times New Roman" w:eastAsia="Times New Roman" w:hAnsi="Times New Roman" w:cs="Times New Roman"/>
          <w:color w:val="242B2D"/>
          <w:sz w:val="28"/>
          <w:szCs w:val="28"/>
        </w:rPr>
        <w:t>Tiếp tục triển khai tốt Chỉ thị số 05-C</w:t>
      </w:r>
      <w:bookmarkStart w:id="0" w:name="_GoBack"/>
      <w:bookmarkEnd w:id="0"/>
      <w:r w:rsidRPr="00E36C62">
        <w:rPr>
          <w:rFonts w:ascii="Times New Roman" w:eastAsia="Times New Roman" w:hAnsi="Times New Roman" w:cs="Times New Roman"/>
          <w:color w:val="242B2D"/>
          <w:sz w:val="28"/>
          <w:szCs w:val="28"/>
        </w:rPr>
        <w:t>T/TW ngày 15/5/2016 của Bộ Chính trị về “Đẩy mạnh học tập và làm theo tư tưởng, đạo đức, phong cách Hồ Chí Minh” cho tất cả GV-NV trong nhà trường.</w:t>
      </w:r>
    </w:p>
    <w:p w:rsidR="00BB134E" w:rsidRPr="008328F6" w:rsidRDefault="00BB134E" w:rsidP="00BB134E">
      <w:pPr>
        <w:shd w:val="clear" w:color="auto" w:fill="F2F2F2" w:themeFill="background1" w:themeFillShade="F2"/>
        <w:spacing w:after="0" w:line="240" w:lineRule="auto"/>
        <w:rPr>
          <w:rFonts w:ascii="Times New Roman" w:eastAsia="Times New Roman" w:hAnsi="Times New Roman" w:cs="Times New Roman"/>
          <w:color w:val="242B2D"/>
          <w:sz w:val="28"/>
          <w:szCs w:val="28"/>
        </w:rPr>
      </w:pPr>
      <w:r w:rsidRPr="00E36C62">
        <w:rPr>
          <w:rFonts w:ascii="Times New Roman" w:eastAsia="Times New Roman" w:hAnsi="Times New Roman" w:cs="Times New Roman"/>
          <w:color w:val="242B2D"/>
          <w:sz w:val="28"/>
          <w:szCs w:val="28"/>
        </w:rPr>
        <w:t>Tiếp tục tuyên truyền, vận động CBGVNV và phụ huynh, học sinh thực hiện các biện pháp phòng, chống dịch trong</w:t>
      </w:r>
      <w:r w:rsidRPr="008328F6">
        <w:rPr>
          <w:rFonts w:ascii="Times New Roman" w:eastAsia="Times New Roman" w:hAnsi="Times New Roman" w:cs="Times New Roman"/>
          <w:color w:val="242B2D"/>
          <w:sz w:val="28"/>
          <w:szCs w:val="28"/>
        </w:rPr>
        <w:t xml:space="preserve"> giai đoạn mới cũng như các dịch bệnh khác.</w:t>
      </w:r>
    </w:p>
    <w:p w:rsidR="00BB134E" w:rsidRPr="00B10B0F" w:rsidRDefault="00BB134E" w:rsidP="00BB134E">
      <w:pPr>
        <w:ind w:left="34"/>
        <w:jc w:val="both"/>
        <w:rPr>
          <w:rFonts w:ascii="Times New Roman" w:hAnsi="Times New Roman" w:cs="Times New Roman"/>
          <w:b/>
          <w:sz w:val="28"/>
          <w:szCs w:val="28"/>
        </w:rPr>
      </w:pPr>
      <w:r w:rsidRPr="00B10B0F">
        <w:rPr>
          <w:rFonts w:ascii="Times New Roman" w:hAnsi="Times New Roman" w:cs="Times New Roman"/>
          <w:b/>
          <w:sz w:val="28"/>
          <w:szCs w:val="28"/>
        </w:rPr>
        <w:t xml:space="preserve">II./ </w:t>
      </w:r>
      <w:r w:rsidRPr="00B10B0F">
        <w:rPr>
          <w:rFonts w:ascii="Times New Roman" w:hAnsi="Times New Roman" w:cs="Times New Roman"/>
          <w:b/>
          <w:sz w:val="28"/>
          <w:szCs w:val="28"/>
          <w:u w:val="single"/>
        </w:rPr>
        <w:t xml:space="preserve">Các nội dung công tác </w:t>
      </w:r>
      <w:r w:rsidRPr="00B10B0F">
        <w:rPr>
          <w:rFonts w:ascii="Times New Roman" w:hAnsi="Times New Roman" w:cs="Times New Roman"/>
          <w:b/>
          <w:sz w:val="28"/>
          <w:szCs w:val="28"/>
        </w:rPr>
        <w:t xml:space="preserve"> :</w:t>
      </w:r>
    </w:p>
    <w:p w:rsidR="00BB134E" w:rsidRDefault="00BB134E" w:rsidP="00BB13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u w:val="single"/>
        </w:rPr>
        <w:t>1)</w:t>
      </w:r>
      <w:r w:rsidRPr="00B10B0F">
        <w:rPr>
          <w:rFonts w:ascii="Times New Roman" w:hAnsi="Times New Roman" w:cs="Times New Roman"/>
          <w:b/>
          <w:sz w:val="28"/>
          <w:szCs w:val="28"/>
          <w:u w:val="single"/>
        </w:rPr>
        <w:t xml:space="preserve">Công tác tổ chức </w:t>
      </w:r>
      <w:r w:rsidRPr="00B10B0F">
        <w:rPr>
          <w:rFonts w:ascii="Times New Roman" w:hAnsi="Times New Roman" w:cs="Times New Roman"/>
          <w:b/>
          <w:sz w:val="28"/>
          <w:szCs w:val="28"/>
        </w:rPr>
        <w:t>:</w:t>
      </w:r>
    </w:p>
    <w:p w:rsidR="00BB134E" w:rsidRPr="0029235D" w:rsidRDefault="00BB134E" w:rsidP="00BB134E">
      <w:pPr>
        <w:pStyle w:val="NoSpacing"/>
        <w:rPr>
          <w:rFonts w:ascii="Times New Roman" w:eastAsia="Times New Roman" w:hAnsi="Times New Roman" w:cs="Times New Roman"/>
          <w:sz w:val="28"/>
          <w:szCs w:val="28"/>
        </w:rPr>
      </w:pPr>
      <w:r w:rsidRPr="00B10B0F">
        <w:rPr>
          <w:rFonts w:ascii="Times New Roman" w:hAnsi="Times New Roman" w:cs="Times New Roman"/>
          <w:sz w:val="28"/>
          <w:szCs w:val="28"/>
        </w:rPr>
        <w:t xml:space="preserve">-Chuẩn bị tốt cho </w:t>
      </w:r>
      <w:r>
        <w:rPr>
          <w:rFonts w:ascii="Times New Roman" w:hAnsi="Times New Roman" w:cs="Times New Roman"/>
          <w:sz w:val="28"/>
          <w:szCs w:val="28"/>
        </w:rPr>
        <w:t xml:space="preserve">kỳ nghỉ lễ giỗ tổ hùng vương 10/3/2022, </w:t>
      </w:r>
      <w:r w:rsidRPr="00B10B0F">
        <w:rPr>
          <w:rFonts w:ascii="Times New Roman" w:hAnsi="Times New Roman" w:cs="Times New Roman"/>
          <w:sz w:val="28"/>
          <w:szCs w:val="28"/>
        </w:rPr>
        <w:t>và kỷ niệ</w:t>
      </w:r>
      <w:r>
        <w:rPr>
          <w:rFonts w:ascii="Times New Roman" w:hAnsi="Times New Roman" w:cs="Times New Roman"/>
          <w:sz w:val="28"/>
          <w:szCs w:val="28"/>
        </w:rPr>
        <w:t>m 47</w:t>
      </w:r>
      <w:r w:rsidRPr="006906DE">
        <w:rPr>
          <w:rFonts w:ascii="Times New Roman" w:hAnsi="Times New Roman" w:cs="Times New Roman"/>
          <w:sz w:val="28"/>
          <w:szCs w:val="28"/>
        </w:rPr>
        <w:t xml:space="preserve"> </w:t>
      </w:r>
      <w:r w:rsidRPr="00B10B0F">
        <w:rPr>
          <w:rFonts w:ascii="Times New Roman" w:hAnsi="Times New Roman" w:cs="Times New Roman"/>
          <w:sz w:val="28"/>
          <w:szCs w:val="28"/>
        </w:rPr>
        <w:t>năm</w:t>
      </w:r>
      <w:r>
        <w:rPr>
          <w:rFonts w:ascii="Times New Roman" w:hAnsi="Times New Roman" w:cs="Times New Roman"/>
          <w:sz w:val="28"/>
          <w:szCs w:val="28"/>
        </w:rPr>
        <w:t xml:space="preserve">  30/4/1975-30/4/2022</w:t>
      </w:r>
      <w:r w:rsidRPr="00B10B0F">
        <w:rPr>
          <w:rFonts w:ascii="Times New Roman" w:hAnsi="Times New Roman" w:cs="Times New Roman"/>
          <w:sz w:val="28"/>
          <w:szCs w:val="28"/>
        </w:rPr>
        <w:t xml:space="preserve"> </w:t>
      </w:r>
      <w:r>
        <w:rPr>
          <w:rFonts w:ascii="Times New Roman" w:hAnsi="Times New Roman" w:cs="Times New Roman"/>
          <w:sz w:val="28"/>
          <w:szCs w:val="28"/>
        </w:rPr>
        <w:t xml:space="preserve"> ngày giải phóng hoàn toàn miền Nam và </w:t>
      </w:r>
      <w:r w:rsidRPr="0029235D">
        <w:rPr>
          <w:rFonts w:ascii="Times New Roman" w:eastAsia="Times New Roman" w:hAnsi="Times New Roman" w:cs="Times New Roman"/>
          <w:sz w:val="28"/>
          <w:szCs w:val="28"/>
        </w:rPr>
        <w:t>tuyên truyền ngày quốc tế lao động 01/05/2022.</w:t>
      </w:r>
    </w:p>
    <w:p w:rsidR="00BB134E" w:rsidRDefault="00BB134E" w:rsidP="00BB134E">
      <w:pPr>
        <w:jc w:val="both"/>
        <w:rPr>
          <w:rFonts w:ascii="Times New Roman" w:hAnsi="Times New Roman" w:cs="Times New Roman"/>
          <w:sz w:val="28"/>
          <w:szCs w:val="28"/>
        </w:rPr>
      </w:pPr>
      <w:r>
        <w:rPr>
          <w:rFonts w:ascii="Times New Roman" w:hAnsi="Times New Roman" w:cs="Times New Roman"/>
          <w:sz w:val="28"/>
          <w:szCs w:val="28"/>
        </w:rPr>
        <w:t xml:space="preserve">-Chuẩn bị tốt cho kỳ thi giáo viên dạy giỏi cấp huyện  </w:t>
      </w:r>
    </w:p>
    <w:p w:rsidR="00BB134E" w:rsidRDefault="00BB134E" w:rsidP="00BB134E">
      <w:pPr>
        <w:jc w:val="both"/>
        <w:rPr>
          <w:rFonts w:ascii="Times New Roman" w:hAnsi="Times New Roman" w:cs="Times New Roman"/>
          <w:b/>
          <w:sz w:val="28"/>
          <w:szCs w:val="28"/>
        </w:rPr>
      </w:pPr>
      <w:r w:rsidRPr="00B10B0F">
        <w:rPr>
          <w:rFonts w:ascii="Times New Roman" w:hAnsi="Times New Roman" w:cs="Times New Roman"/>
          <w:b/>
          <w:sz w:val="28"/>
          <w:szCs w:val="28"/>
        </w:rPr>
        <w:t xml:space="preserve">2) </w:t>
      </w:r>
      <w:r w:rsidRPr="00B10B0F">
        <w:rPr>
          <w:rFonts w:ascii="Times New Roman" w:hAnsi="Times New Roman" w:cs="Times New Roman"/>
          <w:b/>
          <w:sz w:val="28"/>
          <w:szCs w:val="28"/>
          <w:u w:val="single"/>
        </w:rPr>
        <w:t>Công tác chuyên môn</w:t>
      </w:r>
      <w:r w:rsidRPr="00B10B0F">
        <w:rPr>
          <w:rFonts w:ascii="Times New Roman" w:hAnsi="Times New Roman" w:cs="Times New Roman"/>
          <w:b/>
          <w:sz w:val="28"/>
          <w:szCs w:val="28"/>
        </w:rPr>
        <w:t xml:space="preserve"> :</w:t>
      </w:r>
    </w:p>
    <w:p w:rsidR="00BB134E" w:rsidRPr="008328F6" w:rsidRDefault="00BB134E" w:rsidP="00BB134E">
      <w:pPr>
        <w:shd w:val="clear" w:color="auto" w:fill="F2F2F2" w:themeFill="background1" w:themeFillShade="F2"/>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 xml:space="preserve">Tổ chức dạy học từ tuần 29 dến tuần </w:t>
      </w:r>
      <w:r w:rsidRPr="008328F6">
        <w:rPr>
          <w:rFonts w:ascii="Times New Roman" w:eastAsia="Times New Roman" w:hAnsi="Times New Roman" w:cs="Times New Roman"/>
          <w:color w:val="242B2D"/>
          <w:sz w:val="28"/>
          <w:szCs w:val="28"/>
        </w:rPr>
        <w:t xml:space="preserve"> </w:t>
      </w:r>
      <w:r>
        <w:rPr>
          <w:rFonts w:ascii="Times New Roman" w:eastAsia="Times New Roman" w:hAnsi="Times New Roman" w:cs="Times New Roman"/>
          <w:color w:val="242B2D"/>
          <w:sz w:val="28"/>
          <w:szCs w:val="28"/>
        </w:rPr>
        <w:t xml:space="preserve">32  </w:t>
      </w:r>
      <w:r w:rsidRPr="008328F6">
        <w:rPr>
          <w:rFonts w:ascii="Times New Roman" w:eastAsia="Times New Roman" w:hAnsi="Times New Roman" w:cs="Times New Roman"/>
          <w:color w:val="242B2D"/>
          <w:sz w:val="28"/>
          <w:szCs w:val="28"/>
        </w:rPr>
        <w:t>theo hình thức 100% học tập trung tại trường cho đến khi có thông báo mới từ PGD. Chỉ đạo giáo viên dạy học theo các công văn hướng dẫn dạy học ứng phó với tình hình dịch Covid-19 như CV 3969/BGD đã xây dựng đầu năm (P.HT)</w:t>
      </w:r>
    </w:p>
    <w:p w:rsidR="00BB134E" w:rsidRPr="008328F6" w:rsidRDefault="00BB134E" w:rsidP="00BB134E">
      <w:pPr>
        <w:shd w:val="clear" w:color="auto" w:fill="F2F2F2" w:themeFill="background1" w:themeFillShade="F2"/>
        <w:spacing w:after="0" w:line="240" w:lineRule="auto"/>
        <w:rPr>
          <w:rFonts w:ascii="Times New Roman" w:eastAsia="Times New Roman" w:hAnsi="Times New Roman" w:cs="Times New Roman"/>
          <w:color w:val="242B2D"/>
          <w:sz w:val="28"/>
          <w:szCs w:val="28"/>
        </w:rPr>
      </w:pPr>
      <w:r w:rsidRPr="008328F6">
        <w:rPr>
          <w:rFonts w:ascii="Times New Roman" w:eastAsia="Times New Roman" w:hAnsi="Times New Roman" w:cs="Times New Roman"/>
          <w:color w:val="242B2D"/>
          <w:sz w:val="28"/>
          <w:szCs w:val="28"/>
        </w:rPr>
        <w:t>Chỉ đạo tổ khối tổ chức thao giảng tổ theo kế hoạch, thao giảng cấp trường theo hướng NCBH (theo kế hoạch đầu năm)</w:t>
      </w:r>
    </w:p>
    <w:p w:rsidR="00BB134E" w:rsidRPr="008328F6" w:rsidRDefault="00BB134E" w:rsidP="00BB134E">
      <w:pPr>
        <w:shd w:val="clear" w:color="auto" w:fill="F2F2F2" w:themeFill="background1" w:themeFillShade="F2"/>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Kiểm tra hoạt động sư phạm 02</w:t>
      </w:r>
      <w:r w:rsidRPr="008328F6">
        <w:rPr>
          <w:rFonts w:ascii="Times New Roman" w:eastAsia="Times New Roman" w:hAnsi="Times New Roman" w:cs="Times New Roman"/>
          <w:color w:val="242B2D"/>
          <w:sz w:val="28"/>
          <w:szCs w:val="28"/>
        </w:rPr>
        <w:t xml:space="preserve"> giáo viên theo kế hoạch, kiểm tra hoạt động dạy và học một số lớp. (ban kiểm tra).</w:t>
      </w:r>
    </w:p>
    <w:p w:rsidR="00BB134E" w:rsidRPr="008328F6" w:rsidRDefault="00BB134E" w:rsidP="00BB134E">
      <w:pPr>
        <w:shd w:val="clear" w:color="auto" w:fill="F2F2F2" w:themeFill="background1" w:themeFillShade="F2"/>
        <w:spacing w:after="0" w:line="240" w:lineRule="auto"/>
        <w:rPr>
          <w:rFonts w:ascii="Times New Roman" w:eastAsia="Times New Roman" w:hAnsi="Times New Roman" w:cs="Times New Roman"/>
          <w:color w:val="242B2D"/>
          <w:sz w:val="28"/>
          <w:szCs w:val="28"/>
        </w:rPr>
      </w:pPr>
      <w:r w:rsidRPr="008328F6">
        <w:rPr>
          <w:rFonts w:ascii="Times New Roman" w:eastAsia="Times New Roman" w:hAnsi="Times New Roman" w:cs="Times New Roman"/>
          <w:color w:val="242B2D"/>
          <w:sz w:val="28"/>
          <w:szCs w:val="28"/>
        </w:rPr>
        <w:t>Tổ chức kiểm tra định kì giữa học kì 2 đối với khối 4,5 (BGH)</w:t>
      </w:r>
    </w:p>
    <w:p w:rsidR="00BB134E" w:rsidRPr="008328F6" w:rsidRDefault="00BB134E" w:rsidP="00BB134E">
      <w:pPr>
        <w:shd w:val="clear" w:color="auto" w:fill="F2F2F2" w:themeFill="background1" w:themeFillShade="F2"/>
        <w:spacing w:after="0" w:line="240" w:lineRule="auto"/>
        <w:rPr>
          <w:rFonts w:ascii="Times New Roman" w:eastAsia="Times New Roman" w:hAnsi="Times New Roman" w:cs="Times New Roman"/>
          <w:color w:val="242B2D"/>
          <w:sz w:val="28"/>
          <w:szCs w:val="28"/>
        </w:rPr>
      </w:pPr>
      <w:r w:rsidRPr="008328F6">
        <w:rPr>
          <w:rFonts w:ascii="Times New Roman" w:eastAsia="Times New Roman" w:hAnsi="Times New Roman" w:cs="Times New Roman"/>
          <w:color w:val="242B2D"/>
          <w:sz w:val="28"/>
          <w:szCs w:val="28"/>
        </w:rPr>
        <w:t>Kiểm tra hồ sơ sổ sách giáo viên lần 3 (P.HT)</w:t>
      </w:r>
    </w:p>
    <w:p w:rsidR="00BB134E" w:rsidRPr="008328F6" w:rsidRDefault="00BB134E" w:rsidP="00BB134E">
      <w:pPr>
        <w:shd w:val="clear" w:color="auto" w:fill="F2F2F2" w:themeFill="background1" w:themeFillShade="F2"/>
        <w:spacing w:after="0" w:line="240" w:lineRule="auto"/>
        <w:rPr>
          <w:rFonts w:ascii="Times New Roman" w:eastAsia="Times New Roman" w:hAnsi="Times New Roman" w:cs="Times New Roman"/>
          <w:color w:val="242B2D"/>
          <w:sz w:val="28"/>
          <w:szCs w:val="28"/>
        </w:rPr>
      </w:pPr>
      <w:r w:rsidRPr="008328F6">
        <w:rPr>
          <w:rFonts w:ascii="Times New Roman" w:eastAsia="Times New Roman" w:hAnsi="Times New Roman" w:cs="Times New Roman"/>
          <w:color w:val="242B2D"/>
          <w:sz w:val="28"/>
          <w:szCs w:val="28"/>
        </w:rPr>
        <w:t>Kiểm tra vệ sinh, nề nếp, sắp xếp, trang hoàng một số lớp (BGH).</w:t>
      </w:r>
    </w:p>
    <w:p w:rsidR="00BB134E" w:rsidRPr="008328F6" w:rsidRDefault="00BB134E" w:rsidP="00BB134E">
      <w:pPr>
        <w:shd w:val="clear" w:color="auto" w:fill="F2F2F2" w:themeFill="background1" w:themeFillShade="F2"/>
        <w:spacing w:after="0" w:line="240" w:lineRule="auto"/>
        <w:rPr>
          <w:rFonts w:ascii="Times New Roman" w:eastAsia="Times New Roman" w:hAnsi="Times New Roman" w:cs="Times New Roman"/>
          <w:color w:val="242B2D"/>
          <w:sz w:val="28"/>
          <w:szCs w:val="28"/>
        </w:rPr>
      </w:pPr>
      <w:r w:rsidRPr="008328F6">
        <w:rPr>
          <w:rFonts w:ascii="Times New Roman" w:eastAsia="Times New Roman" w:hAnsi="Times New Roman" w:cs="Times New Roman"/>
          <w:color w:val="242B2D"/>
          <w:sz w:val="28"/>
          <w:szCs w:val="28"/>
        </w:rPr>
        <w:t>Kiểm tra hoạt động đọc và chia sẻ sách một số lớp (tổ giám sát do P.HT xây dựng kế hoạch).</w:t>
      </w:r>
    </w:p>
    <w:p w:rsidR="00BB134E" w:rsidRPr="008328F6" w:rsidRDefault="00BB134E" w:rsidP="00BB134E">
      <w:pPr>
        <w:shd w:val="clear" w:color="auto" w:fill="F2F2F2" w:themeFill="background1" w:themeFillShade="F2"/>
        <w:spacing w:after="0" w:line="240" w:lineRule="auto"/>
        <w:rPr>
          <w:rFonts w:ascii="Times New Roman" w:eastAsia="Times New Roman" w:hAnsi="Times New Roman" w:cs="Times New Roman"/>
          <w:color w:val="242B2D"/>
          <w:sz w:val="28"/>
          <w:szCs w:val="28"/>
        </w:rPr>
      </w:pPr>
      <w:r w:rsidRPr="008328F6">
        <w:rPr>
          <w:rFonts w:ascii="Times New Roman" w:eastAsia="Times New Roman" w:hAnsi="Times New Roman" w:cs="Times New Roman"/>
          <w:color w:val="242B2D"/>
          <w:sz w:val="28"/>
          <w:szCs w:val="28"/>
        </w:rPr>
        <w:t>- Tham gia SHCM cấp cụm theo kế hoạch.</w:t>
      </w:r>
    </w:p>
    <w:p w:rsidR="00BB134E" w:rsidRDefault="00BB134E" w:rsidP="00BB134E">
      <w:pPr>
        <w:shd w:val="clear" w:color="auto" w:fill="F2F2F2" w:themeFill="background1" w:themeFillShade="F2"/>
        <w:spacing w:after="0" w:line="240" w:lineRule="auto"/>
        <w:rPr>
          <w:rFonts w:ascii="Times New Roman" w:eastAsia="Times New Roman" w:hAnsi="Times New Roman" w:cs="Times New Roman"/>
          <w:color w:val="242B2D"/>
          <w:sz w:val="28"/>
          <w:szCs w:val="28"/>
        </w:rPr>
      </w:pPr>
      <w:r w:rsidRPr="008328F6">
        <w:rPr>
          <w:rFonts w:ascii="Times New Roman" w:eastAsia="Times New Roman" w:hAnsi="Times New Roman" w:cs="Times New Roman"/>
          <w:color w:val="242B2D"/>
          <w:sz w:val="28"/>
          <w:szCs w:val="28"/>
        </w:rPr>
        <w:lastRenderedPageBreak/>
        <w:t>- Dự giờ thăm lớp, kiểm tra hoạt động dạy học một số lớp.</w:t>
      </w:r>
    </w:p>
    <w:p w:rsidR="00BB134E" w:rsidRPr="008328F6" w:rsidRDefault="00BB134E" w:rsidP="00BB134E">
      <w:pPr>
        <w:shd w:val="clear" w:color="auto" w:fill="F2F2F2" w:themeFill="background1" w:themeFillShade="F2"/>
        <w:spacing w:after="0" w:line="240" w:lineRule="auto"/>
        <w:rPr>
          <w:rFonts w:ascii="Times New Roman" w:eastAsia="Times New Roman" w:hAnsi="Times New Roman" w:cs="Times New Roman"/>
          <w:color w:val="242B2D"/>
          <w:sz w:val="28"/>
          <w:szCs w:val="28"/>
        </w:rPr>
      </w:pPr>
      <w:r>
        <w:rPr>
          <w:rFonts w:ascii="Times New Roman" w:eastAsia="Times New Roman" w:hAnsi="Times New Roman" w:cs="Times New Roman"/>
          <w:color w:val="242B2D"/>
          <w:sz w:val="28"/>
          <w:szCs w:val="28"/>
        </w:rPr>
        <w:t>-</w:t>
      </w:r>
      <w:r w:rsidRPr="008328F6">
        <w:rPr>
          <w:rFonts w:ascii="Times New Roman" w:eastAsia="Times New Roman" w:hAnsi="Times New Roman" w:cs="Times New Roman"/>
          <w:color w:val="242B2D"/>
          <w:sz w:val="28"/>
          <w:szCs w:val="28"/>
        </w:rPr>
        <w:t>Tham gia tập huấn chương trình GDPT 2018 theo kế hoạch của Sở, PGD khi có thông báo.</w:t>
      </w:r>
    </w:p>
    <w:p w:rsidR="00BB134E" w:rsidRPr="00B10B0F" w:rsidRDefault="00BB134E" w:rsidP="00BB13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B10B0F">
        <w:rPr>
          <w:rFonts w:ascii="Times New Roman" w:hAnsi="Times New Roman" w:cs="Times New Roman"/>
          <w:sz w:val="28"/>
          <w:szCs w:val="28"/>
        </w:rPr>
        <w:t>Nắm bắt tình hình học sinh yế</w:t>
      </w:r>
      <w:r>
        <w:rPr>
          <w:rFonts w:ascii="Times New Roman" w:hAnsi="Times New Roman" w:cs="Times New Roman"/>
          <w:sz w:val="28"/>
          <w:szCs w:val="28"/>
        </w:rPr>
        <w:t xml:space="preserve">u, học sinh giỏi </w:t>
      </w:r>
      <w:r w:rsidRPr="00B10B0F">
        <w:rPr>
          <w:rFonts w:ascii="Times New Roman" w:hAnsi="Times New Roman" w:cs="Times New Roman"/>
          <w:sz w:val="28"/>
          <w:szCs w:val="28"/>
        </w:rPr>
        <w:t>có kế hoạch</w:t>
      </w:r>
      <w:r>
        <w:rPr>
          <w:rFonts w:ascii="Times New Roman" w:hAnsi="Times New Roman" w:cs="Times New Roman"/>
          <w:sz w:val="28"/>
          <w:szCs w:val="28"/>
        </w:rPr>
        <w:t xml:space="preserve"> phụ đạo học sinh yếu kém ,</w:t>
      </w:r>
      <w:r w:rsidRPr="00B10B0F">
        <w:rPr>
          <w:rFonts w:ascii="Times New Roman" w:hAnsi="Times New Roman" w:cs="Times New Roman"/>
          <w:sz w:val="28"/>
          <w:szCs w:val="28"/>
        </w:rPr>
        <w:t xml:space="preserve"> bồi dưỡng học sinh giỏi.Tập trung xây dựng  các biện pháp  th</w:t>
      </w:r>
      <w:r w:rsidRPr="00B10B0F">
        <w:rPr>
          <w:rFonts w:ascii="Times New Roman" w:hAnsi="Times New Roman" w:cs="Times New Roman"/>
          <w:sz w:val="28"/>
          <w:szCs w:val="28"/>
          <w:lang w:val="vi-VN"/>
        </w:rPr>
        <w:t>ực hiện tốt mục ti</w:t>
      </w:r>
      <w:r>
        <w:rPr>
          <w:rFonts w:ascii="Times New Roman" w:hAnsi="Times New Roman" w:cs="Times New Roman"/>
          <w:sz w:val="28"/>
          <w:szCs w:val="28"/>
        </w:rPr>
        <w:t>ê</w:t>
      </w:r>
      <w:r w:rsidRPr="00B10B0F">
        <w:rPr>
          <w:rFonts w:ascii="Times New Roman" w:hAnsi="Times New Roman" w:cs="Times New Roman"/>
          <w:sz w:val="28"/>
          <w:szCs w:val="28"/>
          <w:lang w:val="vi-VN"/>
        </w:rPr>
        <w:t xml:space="preserve">u </w:t>
      </w:r>
      <w:r w:rsidRPr="00B10B0F">
        <w:rPr>
          <w:rFonts w:ascii="Times New Roman" w:hAnsi="Times New Roman" w:cs="Times New Roman"/>
          <w:sz w:val="28"/>
          <w:szCs w:val="28"/>
        </w:rPr>
        <w:t>chương trình HKII.</w:t>
      </w:r>
    </w:p>
    <w:p w:rsidR="00BB134E" w:rsidRPr="00B10B0F" w:rsidRDefault="00BB134E" w:rsidP="00BB134E">
      <w:pPr>
        <w:tabs>
          <w:tab w:val="num" w:pos="64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B10B0F">
        <w:rPr>
          <w:rFonts w:ascii="Times New Roman" w:hAnsi="Times New Roman" w:cs="Times New Roman"/>
          <w:sz w:val="28"/>
          <w:szCs w:val="28"/>
        </w:rPr>
        <w:t>Tiếp tục củng cố, nâng cao nề nếp dạy và học của GV và học sinh các lớp.</w:t>
      </w:r>
    </w:p>
    <w:p w:rsidR="00BB134E" w:rsidRDefault="00BB134E" w:rsidP="00BB134E">
      <w:pPr>
        <w:spacing w:after="0" w:line="360" w:lineRule="auto"/>
        <w:jc w:val="both"/>
        <w:rPr>
          <w:rFonts w:eastAsia="Times New Roman"/>
          <w:szCs w:val="28"/>
        </w:rPr>
      </w:pPr>
      <w:r w:rsidRPr="00B10B0F">
        <w:rPr>
          <w:rFonts w:ascii="Times New Roman" w:hAnsi="Times New Roman" w:cs="Times New Roman"/>
          <w:b/>
          <w:color w:val="000000"/>
          <w:sz w:val="28"/>
          <w:szCs w:val="28"/>
        </w:rPr>
        <w:t xml:space="preserve">3) </w:t>
      </w:r>
      <w:r w:rsidRPr="00B10B0F">
        <w:rPr>
          <w:rFonts w:ascii="Times New Roman" w:hAnsi="Times New Roman" w:cs="Times New Roman"/>
          <w:b/>
          <w:color w:val="000000"/>
          <w:sz w:val="28"/>
          <w:szCs w:val="28"/>
          <w:u w:val="single"/>
        </w:rPr>
        <w:t xml:space="preserve">Công tác Đoàn – Đội </w:t>
      </w:r>
      <w:r w:rsidRPr="00B10B0F">
        <w:rPr>
          <w:rFonts w:ascii="Times New Roman" w:hAnsi="Times New Roman" w:cs="Times New Roman"/>
          <w:b/>
          <w:color w:val="000000"/>
          <w:sz w:val="28"/>
          <w:szCs w:val="28"/>
        </w:rPr>
        <w:t>:</w:t>
      </w:r>
      <w:r w:rsidRPr="007B7CA4">
        <w:rPr>
          <w:rFonts w:eastAsia="Times New Roman"/>
          <w:szCs w:val="28"/>
        </w:rPr>
        <w:t xml:space="preserve"> </w:t>
      </w:r>
    </w:p>
    <w:p w:rsidR="00BB134E" w:rsidRPr="0029235D" w:rsidRDefault="00BB134E" w:rsidP="00BB134E">
      <w:pPr>
        <w:pStyle w:val="NoSpacing"/>
        <w:rPr>
          <w:rFonts w:ascii="Times New Roman" w:hAnsi="Times New Roman" w:cs="Times New Roman"/>
          <w:sz w:val="28"/>
          <w:szCs w:val="28"/>
        </w:rPr>
      </w:pPr>
      <w:r w:rsidRPr="0029235D">
        <w:rPr>
          <w:rFonts w:ascii="Times New Roman" w:eastAsia="Times New Roman" w:hAnsi="Times New Roman" w:cs="Times New Roman"/>
          <w:sz w:val="28"/>
          <w:szCs w:val="28"/>
        </w:rPr>
        <w:t xml:space="preserve">- </w:t>
      </w:r>
      <w:r w:rsidRPr="0029235D">
        <w:rPr>
          <w:rFonts w:ascii="Times New Roman" w:hAnsi="Times New Roman" w:cs="Times New Roman"/>
          <w:sz w:val="28"/>
          <w:szCs w:val="28"/>
        </w:rPr>
        <w:t>Tiếp tục tuyên truyền các biện pháp, kĩ năng phòng, chống dịch bệnh Covid-19 ở nhà, khi đến trường và thực hiện tốt thông điệp 5K đến 100% học sinh</w:t>
      </w:r>
    </w:p>
    <w:p w:rsidR="00BB134E" w:rsidRPr="0029235D" w:rsidRDefault="00BB134E" w:rsidP="00BB134E">
      <w:pPr>
        <w:pStyle w:val="NoSpacing"/>
        <w:rPr>
          <w:rFonts w:ascii="Times New Roman" w:eastAsia="Times New Roman" w:hAnsi="Times New Roman" w:cs="Times New Roman"/>
          <w:sz w:val="28"/>
          <w:szCs w:val="28"/>
        </w:rPr>
      </w:pPr>
      <w:r w:rsidRPr="0029235D">
        <w:rPr>
          <w:rFonts w:ascii="Times New Roman" w:eastAsia="Times New Roman" w:hAnsi="Times New Roman" w:cs="Times New Roman"/>
          <w:sz w:val="28"/>
          <w:szCs w:val="28"/>
        </w:rPr>
        <w:t xml:space="preserve">- Phối hợp với y tế tuyên truyền các bệnh theo mùa. Giáo dục ATGT,VSMT, VSATTP. </w:t>
      </w:r>
    </w:p>
    <w:p w:rsidR="00BB134E" w:rsidRPr="0029235D" w:rsidRDefault="00BB134E" w:rsidP="00BB134E">
      <w:pPr>
        <w:pStyle w:val="NoSpacing"/>
        <w:rPr>
          <w:rFonts w:ascii="Times New Roman" w:eastAsia="Times New Roman" w:hAnsi="Times New Roman" w:cs="Times New Roman"/>
          <w:sz w:val="28"/>
          <w:szCs w:val="28"/>
        </w:rPr>
      </w:pPr>
      <w:r w:rsidRPr="0029235D">
        <w:rPr>
          <w:rFonts w:ascii="Times New Roman" w:eastAsia="Times New Roman" w:hAnsi="Times New Roman" w:cs="Times New Roman"/>
          <w:sz w:val="28"/>
          <w:szCs w:val="28"/>
        </w:rPr>
        <w:t>- Tuyên truyền kỉ niệm ngày Giỗ tổ Hùng Vương 10/3 âm lịch; Tuyên truyền 47 năm ngày giải phóng miền Nam 30/4/1975-30/4/2022; tuyên truyền ngày quốc tế lao động 01/05/2022.</w:t>
      </w:r>
    </w:p>
    <w:p w:rsidR="00BB134E" w:rsidRPr="0029235D" w:rsidRDefault="00BB134E" w:rsidP="00BB134E">
      <w:pPr>
        <w:pStyle w:val="NoSpacing"/>
        <w:rPr>
          <w:rFonts w:ascii="Times New Roman" w:eastAsia="Times New Roman" w:hAnsi="Times New Roman" w:cs="Times New Roman"/>
          <w:sz w:val="28"/>
          <w:szCs w:val="28"/>
        </w:rPr>
      </w:pPr>
      <w:r w:rsidRPr="0029235D">
        <w:rPr>
          <w:rFonts w:ascii="Times New Roman" w:eastAsia="Times New Roman" w:hAnsi="Times New Roman" w:cs="Times New Roman"/>
          <w:sz w:val="28"/>
          <w:szCs w:val="28"/>
        </w:rPr>
        <w:t>- Phối hợp bộ phận Thư viện tuyên truyền các đầu sách báo và đọc sách tại thư viện.</w:t>
      </w:r>
    </w:p>
    <w:p w:rsidR="00BB134E" w:rsidRPr="0029235D" w:rsidRDefault="00BB134E" w:rsidP="00BB134E">
      <w:pPr>
        <w:pStyle w:val="NoSpacing"/>
        <w:rPr>
          <w:rFonts w:ascii="Times New Roman" w:eastAsia="Times New Roman" w:hAnsi="Times New Roman" w:cs="Times New Roman"/>
          <w:sz w:val="28"/>
          <w:szCs w:val="28"/>
        </w:rPr>
      </w:pPr>
      <w:r w:rsidRPr="0029235D">
        <w:rPr>
          <w:rFonts w:ascii="Times New Roman" w:eastAsia="Times New Roman" w:hAnsi="Times New Roman" w:cs="Times New Roman"/>
          <w:sz w:val="28"/>
          <w:szCs w:val="28"/>
        </w:rPr>
        <w:t>- Tổ chức quay video đồng diễn FLASHMOB với chủ đề cùng Kun khoẻ mạnh mỗi ngày và nộp sản phẩm cho Hội đồng đội huyện.</w:t>
      </w:r>
    </w:p>
    <w:p w:rsidR="00BB134E" w:rsidRPr="0029235D" w:rsidRDefault="00BB134E" w:rsidP="00BB134E">
      <w:pPr>
        <w:pStyle w:val="NoSpacing"/>
        <w:rPr>
          <w:rFonts w:ascii="Times New Roman" w:eastAsia="Times New Roman" w:hAnsi="Times New Roman" w:cs="Times New Roman"/>
          <w:sz w:val="28"/>
          <w:szCs w:val="28"/>
        </w:rPr>
      </w:pPr>
      <w:r w:rsidRPr="0029235D">
        <w:rPr>
          <w:rFonts w:ascii="Times New Roman" w:eastAsia="Times New Roman" w:hAnsi="Times New Roman" w:cs="Times New Roman"/>
          <w:sz w:val="28"/>
          <w:szCs w:val="28"/>
        </w:rPr>
        <w:t>- Triển khai phong trào Viết chữ đẹp cùng Kun và nộp sản phẩm cho Hội đồng đội huyện.</w:t>
      </w:r>
    </w:p>
    <w:p w:rsidR="00BB134E" w:rsidRPr="0029235D" w:rsidRDefault="00BB134E" w:rsidP="00BB134E">
      <w:pPr>
        <w:pStyle w:val="NoSpacing"/>
        <w:rPr>
          <w:rFonts w:ascii="Times New Roman" w:eastAsia="Times New Roman" w:hAnsi="Times New Roman" w:cs="Times New Roman"/>
          <w:sz w:val="28"/>
          <w:szCs w:val="28"/>
        </w:rPr>
      </w:pPr>
      <w:r w:rsidRPr="0029235D">
        <w:rPr>
          <w:rFonts w:ascii="Times New Roman" w:eastAsia="Times New Roman" w:hAnsi="Times New Roman" w:cs="Times New Roman"/>
          <w:sz w:val="28"/>
          <w:szCs w:val="28"/>
        </w:rPr>
        <w:t>- Tiếp tục triển khai phong trào kế hoạch nhỏ do Hội đồng đội phát động.</w:t>
      </w:r>
    </w:p>
    <w:p w:rsidR="00BB134E" w:rsidRPr="0029235D" w:rsidRDefault="00BB134E" w:rsidP="00BB134E">
      <w:pPr>
        <w:pStyle w:val="NoSpacing"/>
        <w:rPr>
          <w:rFonts w:ascii="Times New Roman" w:eastAsia="Times New Roman" w:hAnsi="Times New Roman" w:cs="Times New Roman"/>
          <w:sz w:val="28"/>
          <w:szCs w:val="28"/>
        </w:rPr>
      </w:pPr>
      <w:r w:rsidRPr="0029235D">
        <w:rPr>
          <w:rFonts w:ascii="Times New Roman" w:eastAsia="Times New Roman" w:hAnsi="Times New Roman" w:cs="Times New Roman"/>
          <w:sz w:val="28"/>
          <w:szCs w:val="28"/>
        </w:rPr>
        <w:t>- Tổ chức bồi dưỡng học sinh khối 3 chuẩn bị kêt nạp đội.</w:t>
      </w:r>
    </w:p>
    <w:p w:rsidR="00BB134E" w:rsidRPr="0029235D" w:rsidRDefault="00BB134E" w:rsidP="00BB134E">
      <w:pPr>
        <w:pStyle w:val="NoSpacing"/>
        <w:rPr>
          <w:rFonts w:ascii="Times New Roman" w:eastAsia="Times New Roman" w:hAnsi="Times New Roman" w:cs="Times New Roman"/>
          <w:sz w:val="28"/>
          <w:szCs w:val="28"/>
        </w:rPr>
      </w:pPr>
      <w:r w:rsidRPr="0029235D">
        <w:rPr>
          <w:rFonts w:ascii="Times New Roman" w:eastAsia="Times New Roman" w:hAnsi="Times New Roman" w:cs="Times New Roman"/>
          <w:sz w:val="28"/>
          <w:szCs w:val="28"/>
        </w:rPr>
        <w:t>- Tiếp tục triển khai chương trình rèn luyện Đội viên giai đoạn 2018-2022.</w:t>
      </w:r>
    </w:p>
    <w:p w:rsidR="00BB134E" w:rsidRPr="0029235D" w:rsidRDefault="00BB134E" w:rsidP="00BB134E">
      <w:pPr>
        <w:pStyle w:val="NoSpacing"/>
        <w:rPr>
          <w:rFonts w:ascii="Times New Roman" w:eastAsia="Times New Roman" w:hAnsi="Times New Roman" w:cs="Times New Roman"/>
          <w:sz w:val="28"/>
          <w:szCs w:val="28"/>
        </w:rPr>
      </w:pPr>
      <w:r w:rsidRPr="0029235D">
        <w:rPr>
          <w:rFonts w:ascii="Times New Roman" w:eastAsia="Times New Roman" w:hAnsi="Times New Roman" w:cs="Times New Roman"/>
          <w:sz w:val="28"/>
          <w:szCs w:val="28"/>
        </w:rPr>
        <w:t>- Phối hợp với bộ phận Chuyên môn, Thư viện thực hiện mô hình Thư viện xanh, mô hình không gian đọc sách-tương tác và sinh hoạt Đội (theo giao ước thi đua)</w:t>
      </w:r>
    </w:p>
    <w:p w:rsidR="00BB134E" w:rsidRPr="0029235D" w:rsidRDefault="00BB134E" w:rsidP="00BB134E">
      <w:pPr>
        <w:pStyle w:val="NoSpacing"/>
        <w:rPr>
          <w:rFonts w:ascii="Times New Roman" w:eastAsia="Times New Roman" w:hAnsi="Times New Roman" w:cs="Times New Roman"/>
          <w:sz w:val="28"/>
          <w:szCs w:val="28"/>
        </w:rPr>
      </w:pPr>
      <w:r w:rsidRPr="0029235D">
        <w:rPr>
          <w:rFonts w:ascii="Times New Roman" w:eastAsia="Times New Roman" w:hAnsi="Times New Roman" w:cs="Times New Roman"/>
          <w:sz w:val="28"/>
          <w:szCs w:val="28"/>
        </w:rPr>
        <w:t>- Phối hợp cùng Y tế tiếp tục thực hiện mô hình xanh hoá sân trường.</w:t>
      </w:r>
    </w:p>
    <w:p w:rsidR="00BB134E" w:rsidRPr="00B10B0F" w:rsidRDefault="00BB134E" w:rsidP="00BB134E">
      <w:pPr>
        <w:spacing w:after="0" w:line="240" w:lineRule="auto"/>
        <w:jc w:val="both"/>
        <w:rPr>
          <w:rFonts w:ascii="Times New Roman" w:hAnsi="Times New Roman" w:cs="Times New Roman"/>
          <w:sz w:val="28"/>
          <w:szCs w:val="28"/>
        </w:rPr>
      </w:pPr>
    </w:p>
    <w:p w:rsidR="00BB134E" w:rsidRDefault="00BB134E" w:rsidP="00BB134E">
      <w:pPr>
        <w:jc w:val="both"/>
        <w:rPr>
          <w:rFonts w:ascii="Times New Roman" w:hAnsi="Times New Roman" w:cs="Times New Roman"/>
          <w:b/>
          <w:sz w:val="28"/>
          <w:szCs w:val="28"/>
        </w:rPr>
      </w:pPr>
      <w:r w:rsidRPr="00B10B0F">
        <w:rPr>
          <w:rFonts w:ascii="Times New Roman" w:hAnsi="Times New Roman" w:cs="Times New Roman"/>
          <w:b/>
          <w:sz w:val="28"/>
          <w:szCs w:val="28"/>
        </w:rPr>
        <w:t xml:space="preserve">4) </w:t>
      </w:r>
      <w:r w:rsidRPr="00B10B0F">
        <w:rPr>
          <w:rFonts w:ascii="Times New Roman" w:hAnsi="Times New Roman" w:cs="Times New Roman"/>
          <w:b/>
          <w:sz w:val="28"/>
          <w:szCs w:val="28"/>
          <w:u w:val="single"/>
        </w:rPr>
        <w:t xml:space="preserve">Công tác Thư viện – Thiết bị </w:t>
      </w:r>
      <w:r w:rsidRPr="00B10B0F">
        <w:rPr>
          <w:rFonts w:ascii="Times New Roman" w:hAnsi="Times New Roman" w:cs="Times New Roman"/>
          <w:b/>
          <w:sz w:val="28"/>
          <w:szCs w:val="28"/>
        </w:rPr>
        <w:t>:</w:t>
      </w:r>
    </w:p>
    <w:p w:rsidR="00BB134E" w:rsidRPr="00F225FF" w:rsidRDefault="00BB134E" w:rsidP="00BB134E">
      <w:pPr>
        <w:pStyle w:val="NoSpacing"/>
        <w:rPr>
          <w:rFonts w:ascii="Times New Roman" w:hAnsi="Times New Roman" w:cs="Times New Roman"/>
          <w:sz w:val="28"/>
          <w:szCs w:val="28"/>
        </w:rPr>
      </w:pPr>
      <w:r w:rsidRPr="00F225FF">
        <w:rPr>
          <w:rFonts w:ascii="Times New Roman" w:hAnsi="Times New Roman" w:cs="Times New Roman"/>
          <w:sz w:val="28"/>
          <w:szCs w:val="28"/>
        </w:rPr>
        <w:t>- Xây dựng các chuyên mục  tháng 4, Kỉ niệm ngày giải phóng hoàn toàn Miền Nam, cuộc kháng chiến chống Mỹ cứu nước thắng lợi hoàn toàn 30/4. Tổ chức trưng bày, giới thiệu sách nhân kỷ niệm ngày giải phóng hoàn toàn Miền Nam và ngày Quốc tế lao động.</w:t>
      </w:r>
    </w:p>
    <w:p w:rsidR="00BB134E" w:rsidRPr="00F225FF" w:rsidRDefault="00BB134E" w:rsidP="00BB134E">
      <w:pPr>
        <w:pStyle w:val="NoSpacing"/>
        <w:rPr>
          <w:rFonts w:ascii="Times New Roman" w:hAnsi="Times New Roman" w:cs="Times New Roman"/>
          <w:sz w:val="28"/>
          <w:szCs w:val="28"/>
        </w:rPr>
      </w:pPr>
      <w:r w:rsidRPr="00F225FF">
        <w:rPr>
          <w:rFonts w:ascii="Times New Roman" w:hAnsi="Times New Roman" w:cs="Times New Roman"/>
          <w:b/>
          <w:sz w:val="28"/>
          <w:szCs w:val="28"/>
        </w:rPr>
        <w:t xml:space="preserve">- </w:t>
      </w:r>
      <w:r w:rsidRPr="00F225FF">
        <w:rPr>
          <w:rFonts w:ascii="Times New Roman" w:hAnsi="Times New Roman" w:cs="Times New Roman"/>
          <w:sz w:val="28"/>
          <w:szCs w:val="28"/>
        </w:rPr>
        <w:t>Phát động phong trào quyên góp sách trong toàn trường.</w:t>
      </w:r>
    </w:p>
    <w:p w:rsidR="00BB134E" w:rsidRDefault="00BB134E" w:rsidP="00BB134E">
      <w:pPr>
        <w:pStyle w:val="NoSpacing"/>
        <w:rPr>
          <w:rFonts w:ascii="Times New Roman" w:hAnsi="Times New Roman" w:cs="Times New Roman"/>
          <w:sz w:val="28"/>
          <w:szCs w:val="28"/>
        </w:rPr>
      </w:pPr>
      <w:r w:rsidRPr="00F225FF">
        <w:rPr>
          <w:rFonts w:ascii="Times New Roman" w:hAnsi="Times New Roman" w:cs="Times New Roman"/>
          <w:sz w:val="28"/>
          <w:szCs w:val="28"/>
        </w:rPr>
        <w:t xml:space="preserve">-  Tiếp tục các hoạt động chuyên môn, hoàn thành các khâu xử </w:t>
      </w:r>
      <w:r>
        <w:rPr>
          <w:rFonts w:ascii="Times New Roman" w:hAnsi="Times New Roman" w:cs="Times New Roman"/>
          <w:sz w:val="28"/>
          <w:szCs w:val="28"/>
        </w:rPr>
        <w:t xml:space="preserve"> </w:t>
      </w:r>
      <w:r w:rsidRPr="00F225FF">
        <w:rPr>
          <w:rFonts w:ascii="Times New Roman" w:hAnsi="Times New Roman" w:cs="Times New Roman"/>
          <w:sz w:val="28"/>
          <w:szCs w:val="28"/>
        </w:rPr>
        <w:t>kĩ  nghiệp thư viện.</w:t>
      </w:r>
    </w:p>
    <w:p w:rsidR="00BB134E" w:rsidRPr="00F225FF" w:rsidRDefault="00BB134E" w:rsidP="00BB134E">
      <w:pPr>
        <w:pStyle w:val="NoSpacing"/>
        <w:rPr>
          <w:rFonts w:ascii="Times New Roman" w:hAnsi="Times New Roman" w:cs="Times New Roman"/>
          <w:sz w:val="28"/>
          <w:szCs w:val="28"/>
        </w:rPr>
      </w:pPr>
      <w:r w:rsidRPr="00F225FF">
        <w:rPr>
          <w:rFonts w:ascii="Times New Roman" w:hAnsi="Times New Roman" w:cs="Times New Roman"/>
          <w:b/>
          <w:sz w:val="28"/>
          <w:szCs w:val="28"/>
        </w:rPr>
        <w:t xml:space="preserve"> </w:t>
      </w:r>
      <w:r w:rsidRPr="00F225F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25FF">
        <w:rPr>
          <w:rFonts w:ascii="Times New Roman" w:hAnsi="Times New Roman" w:cs="Times New Roman"/>
          <w:sz w:val="28"/>
          <w:szCs w:val="28"/>
        </w:rPr>
        <w:t>Giới thiệu tài liệu cho học sinh ôn tập kiểm tra cuối năm học.</w:t>
      </w:r>
    </w:p>
    <w:p w:rsidR="00BB134E" w:rsidRPr="00F225FF" w:rsidRDefault="00BB134E" w:rsidP="00BB134E">
      <w:pPr>
        <w:pStyle w:val="NoSpacing"/>
        <w:rPr>
          <w:rFonts w:ascii="Times New Roman" w:hAnsi="Times New Roman" w:cs="Times New Roman"/>
          <w:sz w:val="28"/>
          <w:szCs w:val="28"/>
        </w:rPr>
      </w:pPr>
      <w:r w:rsidRPr="00F225FF">
        <w:rPr>
          <w:rFonts w:ascii="Times New Roman" w:hAnsi="Times New Roman" w:cs="Times New Roman"/>
          <w:sz w:val="28"/>
          <w:szCs w:val="28"/>
        </w:rPr>
        <w:t xml:space="preserve">-  Kiểm tra sách, chống mối mọt, tu sủa sách bị rách. </w:t>
      </w:r>
      <w:r w:rsidRPr="00B10B0F">
        <w:rPr>
          <w:rFonts w:ascii="Times New Roman" w:hAnsi="Times New Roman" w:cs="Times New Roman"/>
          <w:sz w:val="28"/>
          <w:szCs w:val="28"/>
        </w:rPr>
        <w:t>Kiểm tra và sắp xếp khoa học các loại sách, báo.</w:t>
      </w:r>
    </w:p>
    <w:p w:rsidR="00BB134E" w:rsidRPr="00F225FF" w:rsidRDefault="00BB134E" w:rsidP="00BB134E">
      <w:pPr>
        <w:pStyle w:val="NoSpacing"/>
        <w:rPr>
          <w:rFonts w:ascii="Times New Roman" w:hAnsi="Times New Roman" w:cs="Times New Roman"/>
          <w:sz w:val="28"/>
          <w:szCs w:val="28"/>
        </w:rPr>
      </w:pPr>
      <w:r w:rsidRPr="00F225FF">
        <w:rPr>
          <w:rFonts w:ascii="Times New Roman" w:hAnsi="Times New Roman" w:cs="Times New Roman"/>
          <w:sz w:val="28"/>
          <w:szCs w:val="28"/>
        </w:rPr>
        <w:t>-  Vệ sinh thư viện: bàn ghế, giá sách.</w:t>
      </w:r>
    </w:p>
    <w:p w:rsidR="00BB134E" w:rsidRPr="00F225FF" w:rsidRDefault="00BB134E" w:rsidP="00BB134E">
      <w:pPr>
        <w:pStyle w:val="NoSpacing"/>
        <w:rPr>
          <w:rFonts w:ascii="Times New Roman" w:hAnsi="Times New Roman" w:cs="Times New Roman"/>
          <w:sz w:val="28"/>
          <w:szCs w:val="28"/>
        </w:rPr>
      </w:pPr>
      <w:r w:rsidRPr="00F225FF">
        <w:rPr>
          <w:rFonts w:ascii="Times New Roman" w:hAnsi="Times New Roman" w:cs="Times New Roman"/>
          <w:sz w:val="28"/>
          <w:szCs w:val="28"/>
        </w:rPr>
        <w:t>- Tổ chức “ Ngày sách Việt Nam” lần 6.</w:t>
      </w:r>
    </w:p>
    <w:p w:rsidR="00BB134E" w:rsidRPr="00B10B0F" w:rsidRDefault="00BB134E" w:rsidP="00BB13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10B0F">
        <w:rPr>
          <w:rFonts w:ascii="Times New Roman" w:hAnsi="Times New Roman" w:cs="Times New Roman"/>
          <w:sz w:val="28"/>
          <w:szCs w:val="28"/>
        </w:rPr>
        <w:t>Tiếp tục thu thập, mua bổ sung các nguồn sách báo, tài liệu phục vụ cho GV tham khảo CM.</w:t>
      </w:r>
    </w:p>
    <w:p w:rsidR="00BB134E" w:rsidRPr="00B10B0F" w:rsidRDefault="00BB134E" w:rsidP="00BB13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10B0F">
        <w:rPr>
          <w:rFonts w:ascii="Times New Roman" w:hAnsi="Times New Roman" w:cs="Times New Roman"/>
          <w:sz w:val="28"/>
          <w:szCs w:val="28"/>
        </w:rPr>
        <w:t>Tổng hợp thống kê số lượt GV, HS đọc sách báo trong tháng, hiệu quả.</w:t>
      </w:r>
    </w:p>
    <w:p w:rsidR="00BB134E" w:rsidRPr="00B10B0F" w:rsidRDefault="00BB134E" w:rsidP="00BB13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10B0F">
        <w:rPr>
          <w:rFonts w:ascii="Times New Roman" w:hAnsi="Times New Roman" w:cs="Times New Roman"/>
          <w:sz w:val="28"/>
          <w:szCs w:val="28"/>
        </w:rPr>
        <w:t>Thực hiện tốt việc tổ chức cho GV bộ môn mượn Đ D DH.</w:t>
      </w:r>
    </w:p>
    <w:p w:rsidR="00BB134E" w:rsidRPr="00B10B0F" w:rsidRDefault="00BB134E" w:rsidP="00BB13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10B0F">
        <w:rPr>
          <w:rFonts w:ascii="Times New Roman" w:hAnsi="Times New Roman" w:cs="Times New Roman"/>
          <w:sz w:val="28"/>
          <w:szCs w:val="28"/>
        </w:rPr>
        <w:t>Theo dõi và ghi nhận đầy đủ việc sử dụng Đ D DH trên lớp của GV, việc bảo quản ở các tủ đựng lớp; đánh giá kết quả sử dụng và tổng hợp số lượt mượn và sử dụng HKI</w:t>
      </w:r>
    </w:p>
    <w:p w:rsidR="00BB134E" w:rsidRPr="00B10B0F" w:rsidRDefault="00BB134E" w:rsidP="00BB13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10B0F">
        <w:rPr>
          <w:rFonts w:ascii="Times New Roman" w:hAnsi="Times New Roman" w:cs="Times New Roman"/>
          <w:sz w:val="28"/>
          <w:szCs w:val="28"/>
        </w:rPr>
        <w:t>Phối kết hợp tốt với GV làm các ĐDDH trong tháng.</w:t>
      </w:r>
    </w:p>
    <w:p w:rsidR="00BB134E" w:rsidRPr="00B10B0F" w:rsidRDefault="00BB134E" w:rsidP="00BB13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10B0F">
        <w:rPr>
          <w:rFonts w:ascii="Times New Roman" w:hAnsi="Times New Roman" w:cs="Times New Roman"/>
          <w:sz w:val="28"/>
          <w:szCs w:val="28"/>
        </w:rPr>
        <w:t>Kiểm tra việc sử dụng bảo quản đồ dùng dạy học các khồi lớ.</w:t>
      </w:r>
      <w:r>
        <w:rPr>
          <w:rFonts w:ascii="Times New Roman" w:hAnsi="Times New Roman" w:cs="Times New Roman"/>
          <w:sz w:val="28"/>
          <w:szCs w:val="28"/>
        </w:rPr>
        <w:t xml:space="preserve"> </w:t>
      </w:r>
      <w:r w:rsidRPr="00B10B0F">
        <w:rPr>
          <w:rFonts w:ascii="Times New Roman" w:hAnsi="Times New Roman" w:cs="Times New Roman"/>
          <w:sz w:val="28"/>
          <w:szCs w:val="28"/>
        </w:rPr>
        <w:t>Sắp xếp và bảo quản tốt các đồ</w:t>
      </w:r>
      <w:r>
        <w:rPr>
          <w:rFonts w:ascii="Times New Roman" w:hAnsi="Times New Roman" w:cs="Times New Roman"/>
          <w:sz w:val="28"/>
          <w:szCs w:val="28"/>
        </w:rPr>
        <w:t xml:space="preserve"> dùng </w:t>
      </w:r>
      <w:r w:rsidRPr="00B10B0F">
        <w:rPr>
          <w:rFonts w:ascii="Times New Roman" w:hAnsi="Times New Roman" w:cs="Times New Roman"/>
          <w:sz w:val="28"/>
          <w:szCs w:val="28"/>
        </w:rPr>
        <w:t xml:space="preserve"> TB, ĐD cho mượn và nhận lại.</w:t>
      </w:r>
    </w:p>
    <w:p w:rsidR="00BB134E" w:rsidRPr="00B10B0F" w:rsidRDefault="00BB134E" w:rsidP="00BB134E">
      <w:pPr>
        <w:jc w:val="both"/>
        <w:rPr>
          <w:rFonts w:ascii="Times New Roman" w:hAnsi="Times New Roman" w:cs="Times New Roman"/>
          <w:b/>
          <w:sz w:val="28"/>
          <w:szCs w:val="28"/>
        </w:rPr>
      </w:pPr>
      <w:r w:rsidRPr="00B10B0F">
        <w:rPr>
          <w:rFonts w:ascii="Times New Roman" w:hAnsi="Times New Roman" w:cs="Times New Roman"/>
          <w:b/>
          <w:sz w:val="28"/>
          <w:szCs w:val="28"/>
        </w:rPr>
        <w:t xml:space="preserve">5) </w:t>
      </w:r>
      <w:r w:rsidRPr="00B10B0F">
        <w:rPr>
          <w:rFonts w:ascii="Times New Roman" w:hAnsi="Times New Roman" w:cs="Times New Roman"/>
          <w:b/>
          <w:sz w:val="28"/>
          <w:szCs w:val="28"/>
          <w:u w:val="single"/>
        </w:rPr>
        <w:t>Công tác KT – TQ – Văn thư</w:t>
      </w:r>
      <w:r w:rsidRPr="00B10B0F">
        <w:rPr>
          <w:rFonts w:ascii="Times New Roman" w:hAnsi="Times New Roman" w:cs="Times New Roman"/>
          <w:b/>
          <w:sz w:val="28"/>
          <w:szCs w:val="28"/>
        </w:rPr>
        <w:t xml:space="preserve"> :</w:t>
      </w:r>
    </w:p>
    <w:p w:rsidR="00BB134E" w:rsidRPr="00B10B0F" w:rsidRDefault="00BB134E" w:rsidP="00BB134E">
      <w:pPr>
        <w:numPr>
          <w:ilvl w:val="5"/>
          <w:numId w:val="3"/>
        </w:numPr>
        <w:tabs>
          <w:tab w:val="num" w:pos="720"/>
        </w:tabs>
        <w:spacing w:after="0" w:line="240" w:lineRule="auto"/>
        <w:ind w:left="372"/>
        <w:jc w:val="both"/>
        <w:rPr>
          <w:rFonts w:ascii="Times New Roman" w:hAnsi="Times New Roman" w:cs="Times New Roman"/>
          <w:sz w:val="28"/>
          <w:szCs w:val="28"/>
        </w:rPr>
      </w:pPr>
      <w:r w:rsidRPr="00B10B0F">
        <w:rPr>
          <w:rFonts w:ascii="Times New Roman" w:hAnsi="Times New Roman" w:cs="Times New Roman"/>
          <w:sz w:val="28"/>
          <w:szCs w:val="28"/>
        </w:rPr>
        <w:t>Theo dõi, cập nhật đầy đủ các công văn đi, đến; sổ theo dõi HS hàng ngày; ghi nhận đầy đủ GV dạy thay.</w:t>
      </w:r>
    </w:p>
    <w:p w:rsidR="00BB134E" w:rsidRDefault="00BB134E" w:rsidP="00BB134E">
      <w:pPr>
        <w:numPr>
          <w:ilvl w:val="5"/>
          <w:numId w:val="3"/>
        </w:numPr>
        <w:tabs>
          <w:tab w:val="num" w:pos="720"/>
        </w:tabs>
        <w:spacing w:after="0" w:line="240" w:lineRule="auto"/>
        <w:ind w:left="372"/>
        <w:jc w:val="both"/>
        <w:rPr>
          <w:rFonts w:ascii="Times New Roman" w:hAnsi="Times New Roman" w:cs="Times New Roman"/>
          <w:sz w:val="28"/>
          <w:szCs w:val="28"/>
        </w:rPr>
      </w:pPr>
      <w:r w:rsidRPr="00B10B0F">
        <w:rPr>
          <w:rFonts w:ascii="Times New Roman" w:hAnsi="Times New Roman" w:cs="Times New Roman"/>
          <w:sz w:val="28"/>
          <w:szCs w:val="28"/>
        </w:rPr>
        <w:t>Thực hiện nghiêm túc việc trực hành chính, theo dõi và ghi nhận đầy đủ.</w:t>
      </w:r>
    </w:p>
    <w:p w:rsidR="00BB134E" w:rsidRDefault="00BB134E" w:rsidP="00BB134E">
      <w:pPr>
        <w:numPr>
          <w:ilvl w:val="5"/>
          <w:numId w:val="3"/>
        </w:numPr>
        <w:tabs>
          <w:tab w:val="num" w:pos="720"/>
        </w:tabs>
        <w:spacing w:after="0" w:line="240" w:lineRule="auto"/>
        <w:ind w:left="372"/>
        <w:jc w:val="both"/>
        <w:rPr>
          <w:rFonts w:ascii="Times New Roman" w:hAnsi="Times New Roman" w:cs="Times New Roman"/>
          <w:sz w:val="28"/>
          <w:szCs w:val="28"/>
        </w:rPr>
      </w:pPr>
      <w:r w:rsidRPr="00B10B0F">
        <w:rPr>
          <w:rFonts w:ascii="Times New Roman" w:hAnsi="Times New Roman" w:cs="Times New Roman"/>
          <w:sz w:val="28"/>
          <w:szCs w:val="28"/>
        </w:rPr>
        <w:t>Theo dõi, nhận và cấp phát kinh phí</w:t>
      </w:r>
      <w:r>
        <w:rPr>
          <w:rFonts w:ascii="Times New Roman" w:hAnsi="Times New Roman" w:cs="Times New Roman"/>
          <w:sz w:val="28"/>
          <w:szCs w:val="28"/>
        </w:rPr>
        <w:t xml:space="preserve"> </w:t>
      </w:r>
      <w:r w:rsidRPr="00B10B0F">
        <w:rPr>
          <w:rFonts w:ascii="Times New Roman" w:hAnsi="Times New Roman" w:cs="Times New Roman"/>
          <w:sz w:val="28"/>
          <w:szCs w:val="28"/>
        </w:rPr>
        <w:t>trong ngân sách</w:t>
      </w:r>
    </w:p>
    <w:p w:rsidR="00BB134E" w:rsidRPr="00EA2D3F" w:rsidRDefault="00BB134E" w:rsidP="00BB134E">
      <w:pPr>
        <w:pStyle w:val="ListParagraph"/>
        <w:numPr>
          <w:ilvl w:val="0"/>
          <w:numId w:val="3"/>
        </w:numPr>
        <w:tabs>
          <w:tab w:val="left" w:pos="1134"/>
        </w:tabs>
        <w:rPr>
          <w:rFonts w:ascii="Times New Roman" w:hAnsi="Times New Roman" w:cs="Times New Roman"/>
          <w:sz w:val="28"/>
          <w:szCs w:val="28"/>
        </w:rPr>
      </w:pPr>
      <w:r w:rsidRPr="00EA2D3F">
        <w:rPr>
          <w:rFonts w:ascii="Times New Roman" w:hAnsi="Times New Roman" w:cs="Times New Roman"/>
          <w:sz w:val="28"/>
          <w:szCs w:val="28"/>
        </w:rPr>
        <w:t>Hoàn thành hồ sơ bán trú tháng 3/2022</w:t>
      </w:r>
    </w:p>
    <w:p w:rsidR="00BB134E" w:rsidRPr="00EA2D3F" w:rsidRDefault="00BB134E" w:rsidP="00BB134E">
      <w:pPr>
        <w:pStyle w:val="ListParagraph"/>
        <w:numPr>
          <w:ilvl w:val="0"/>
          <w:numId w:val="3"/>
        </w:numPr>
        <w:tabs>
          <w:tab w:val="left" w:pos="1134"/>
        </w:tabs>
        <w:rPr>
          <w:rFonts w:ascii="Times New Roman" w:hAnsi="Times New Roman" w:cs="Times New Roman"/>
          <w:sz w:val="28"/>
          <w:szCs w:val="28"/>
        </w:rPr>
      </w:pPr>
      <w:r w:rsidRPr="00EA2D3F">
        <w:rPr>
          <w:rFonts w:ascii="Times New Roman" w:hAnsi="Times New Roman" w:cs="Times New Roman"/>
          <w:sz w:val="28"/>
          <w:szCs w:val="28"/>
        </w:rPr>
        <w:t>Đối chiếu tiền gửi tháng 3/2022. Đối chiếu quý 1/2022</w:t>
      </w:r>
    </w:p>
    <w:p w:rsidR="00BB134E" w:rsidRPr="00EA2D3F" w:rsidRDefault="00BB134E" w:rsidP="00BB134E">
      <w:pPr>
        <w:pStyle w:val="ListParagraph"/>
        <w:numPr>
          <w:ilvl w:val="0"/>
          <w:numId w:val="3"/>
        </w:numPr>
        <w:tabs>
          <w:tab w:val="left" w:pos="1134"/>
        </w:tabs>
        <w:rPr>
          <w:rFonts w:ascii="Times New Roman" w:hAnsi="Times New Roman" w:cs="Times New Roman"/>
          <w:sz w:val="28"/>
          <w:szCs w:val="28"/>
        </w:rPr>
      </w:pPr>
      <w:r w:rsidRPr="00EA2D3F">
        <w:rPr>
          <w:rFonts w:ascii="Times New Roman" w:hAnsi="Times New Roman" w:cs="Times New Roman"/>
          <w:sz w:val="28"/>
          <w:szCs w:val="28"/>
        </w:rPr>
        <w:t>Báo tăng thâm niên nghề 1% tháng 4 cho BH</w:t>
      </w:r>
    </w:p>
    <w:p w:rsidR="00BB134E" w:rsidRPr="00EA2D3F" w:rsidRDefault="00BB134E" w:rsidP="00BB134E">
      <w:pPr>
        <w:pStyle w:val="ListParagraph"/>
        <w:numPr>
          <w:ilvl w:val="0"/>
          <w:numId w:val="3"/>
        </w:numPr>
        <w:tabs>
          <w:tab w:val="left" w:pos="1134"/>
        </w:tabs>
        <w:rPr>
          <w:rFonts w:ascii="Times New Roman" w:hAnsi="Times New Roman" w:cs="Times New Roman"/>
          <w:sz w:val="28"/>
          <w:szCs w:val="28"/>
        </w:rPr>
      </w:pPr>
      <w:r w:rsidRPr="00EA2D3F">
        <w:rPr>
          <w:rFonts w:ascii="Times New Roman" w:hAnsi="Times New Roman" w:cs="Times New Roman"/>
          <w:sz w:val="28"/>
          <w:szCs w:val="28"/>
        </w:rPr>
        <w:t>Chi lương+ các hoạt động tháng 4/2022</w:t>
      </w:r>
    </w:p>
    <w:p w:rsidR="00BB134E" w:rsidRPr="00EA2D3F" w:rsidRDefault="00BB134E" w:rsidP="00BB134E">
      <w:pPr>
        <w:pStyle w:val="ListParagraph"/>
        <w:numPr>
          <w:ilvl w:val="0"/>
          <w:numId w:val="3"/>
        </w:numPr>
        <w:tabs>
          <w:tab w:val="left" w:pos="1134"/>
        </w:tabs>
        <w:rPr>
          <w:rFonts w:ascii="Times New Roman" w:hAnsi="Times New Roman" w:cs="Times New Roman"/>
          <w:sz w:val="28"/>
          <w:szCs w:val="28"/>
        </w:rPr>
      </w:pPr>
      <w:r w:rsidRPr="00EA2D3F">
        <w:rPr>
          <w:rFonts w:ascii="Times New Roman" w:hAnsi="Times New Roman" w:cs="Times New Roman"/>
          <w:sz w:val="28"/>
          <w:szCs w:val="28"/>
        </w:rPr>
        <w:t>Rà  soát danh sách nâng lương đợt 1/2022</w:t>
      </w:r>
    </w:p>
    <w:p w:rsidR="00BB134E" w:rsidRPr="00EA2D3F" w:rsidRDefault="00BB134E" w:rsidP="00BB134E">
      <w:pPr>
        <w:pStyle w:val="ListParagraph"/>
        <w:numPr>
          <w:ilvl w:val="0"/>
          <w:numId w:val="3"/>
        </w:numPr>
        <w:tabs>
          <w:tab w:val="num" w:pos="720"/>
          <w:tab w:val="left" w:pos="1134"/>
        </w:tabs>
        <w:spacing w:after="0" w:line="240" w:lineRule="auto"/>
        <w:jc w:val="both"/>
        <w:rPr>
          <w:rFonts w:ascii="Times New Roman" w:hAnsi="Times New Roman" w:cs="Times New Roman"/>
          <w:sz w:val="28"/>
          <w:szCs w:val="28"/>
        </w:rPr>
      </w:pPr>
      <w:r w:rsidRPr="00EA2D3F">
        <w:rPr>
          <w:rFonts w:ascii="Times New Roman" w:hAnsi="Times New Roman" w:cs="Times New Roman"/>
          <w:sz w:val="28"/>
          <w:szCs w:val="28"/>
        </w:rPr>
        <w:t>Rà soát lại DS HS nộp thẻ BHYT mua ngoài.</w:t>
      </w:r>
    </w:p>
    <w:p w:rsidR="00BB134E" w:rsidRDefault="00BB134E" w:rsidP="00BB134E">
      <w:pPr>
        <w:pStyle w:val="ListParagraph"/>
        <w:numPr>
          <w:ilvl w:val="5"/>
          <w:numId w:val="3"/>
        </w:numPr>
        <w:tabs>
          <w:tab w:val="num" w:pos="720"/>
          <w:tab w:val="left" w:pos="1134"/>
        </w:tabs>
        <w:spacing w:after="0" w:line="240" w:lineRule="auto"/>
        <w:ind w:left="372"/>
        <w:jc w:val="both"/>
        <w:rPr>
          <w:rFonts w:ascii="Times New Roman" w:hAnsi="Times New Roman" w:cs="Times New Roman"/>
          <w:sz w:val="28"/>
          <w:szCs w:val="28"/>
        </w:rPr>
      </w:pPr>
      <w:r w:rsidRPr="00EA2D3F">
        <w:rPr>
          <w:rFonts w:ascii="Times New Roman" w:hAnsi="Times New Roman" w:cs="Times New Roman"/>
          <w:sz w:val="28"/>
          <w:szCs w:val="28"/>
        </w:rPr>
        <w:t xml:space="preserve">Theo dõi việc sử dụng và bảo quản CSVC; kiểm tra trên biên bản bàn giao CSVC năm  học 2021-2022 cho bảo vệ và GVCN lớp học </w:t>
      </w:r>
    </w:p>
    <w:p w:rsidR="00BB134E" w:rsidRPr="00EA2D3F" w:rsidRDefault="00BB134E" w:rsidP="00BB134E">
      <w:pPr>
        <w:pStyle w:val="ListParagraph"/>
        <w:numPr>
          <w:ilvl w:val="5"/>
          <w:numId w:val="3"/>
        </w:numPr>
        <w:tabs>
          <w:tab w:val="num" w:pos="720"/>
          <w:tab w:val="left" w:pos="1134"/>
        </w:tabs>
        <w:spacing w:after="0" w:line="240" w:lineRule="auto"/>
        <w:ind w:left="372"/>
        <w:jc w:val="both"/>
        <w:rPr>
          <w:rFonts w:ascii="Times New Roman" w:hAnsi="Times New Roman" w:cs="Times New Roman"/>
          <w:sz w:val="28"/>
          <w:szCs w:val="28"/>
        </w:rPr>
      </w:pPr>
      <w:r>
        <w:rPr>
          <w:rFonts w:ascii="Times New Roman" w:hAnsi="Times New Roman" w:cs="Times New Roman"/>
          <w:sz w:val="28"/>
          <w:szCs w:val="28"/>
        </w:rPr>
        <w:t xml:space="preserve">Rà soát sổ tài sản lập hồ sơ thanh lý những danh mục tài sản đã quá hạn sử dụng và không còn giá trị sử dụng </w:t>
      </w:r>
    </w:p>
    <w:p w:rsidR="00BB134E" w:rsidRDefault="00BB134E" w:rsidP="00BB134E">
      <w:pPr>
        <w:jc w:val="both"/>
        <w:rPr>
          <w:rFonts w:ascii="Times New Roman" w:hAnsi="Times New Roman" w:cs="Times New Roman"/>
          <w:b/>
          <w:sz w:val="28"/>
          <w:szCs w:val="28"/>
        </w:rPr>
      </w:pPr>
      <w:r w:rsidRPr="00B10B0F">
        <w:rPr>
          <w:rFonts w:ascii="Times New Roman" w:hAnsi="Times New Roman" w:cs="Times New Roman"/>
          <w:b/>
          <w:sz w:val="28"/>
          <w:szCs w:val="28"/>
        </w:rPr>
        <w:t xml:space="preserve">6) </w:t>
      </w:r>
      <w:r w:rsidRPr="00B10B0F">
        <w:rPr>
          <w:rFonts w:ascii="Times New Roman" w:hAnsi="Times New Roman" w:cs="Times New Roman"/>
          <w:b/>
          <w:sz w:val="28"/>
          <w:szCs w:val="28"/>
          <w:u w:val="single"/>
        </w:rPr>
        <w:t>Công tác  y tế -CTĐ – GDSK</w:t>
      </w:r>
      <w:r w:rsidRPr="00B10B0F">
        <w:rPr>
          <w:rFonts w:ascii="Times New Roman" w:hAnsi="Times New Roman" w:cs="Times New Roman"/>
          <w:b/>
          <w:sz w:val="28"/>
          <w:szCs w:val="28"/>
        </w:rPr>
        <w:t xml:space="preserve"> :</w:t>
      </w:r>
    </w:p>
    <w:p w:rsidR="00BB134E" w:rsidRPr="00EA2D3F" w:rsidRDefault="00BB134E" w:rsidP="00BB134E">
      <w:pPr>
        <w:pStyle w:val="NoSpacing"/>
        <w:rPr>
          <w:rFonts w:ascii="Times New Roman" w:hAnsi="Times New Roman" w:cs="Times New Roman"/>
          <w:sz w:val="28"/>
          <w:szCs w:val="28"/>
        </w:rPr>
      </w:pPr>
      <w:r>
        <w:rPr>
          <w:rFonts w:ascii="Times New Roman" w:hAnsi="Times New Roman" w:cs="Times New Roman"/>
          <w:sz w:val="28"/>
          <w:szCs w:val="28"/>
        </w:rPr>
        <w:t>-</w:t>
      </w:r>
      <w:r w:rsidRPr="00EA2D3F">
        <w:rPr>
          <w:rFonts w:ascii="Times New Roman" w:hAnsi="Times New Roman" w:cs="Times New Roman"/>
          <w:sz w:val="28"/>
          <w:szCs w:val="28"/>
        </w:rPr>
        <w:t>Có kế hoạch, báo cáo hàng tháng.</w:t>
      </w:r>
    </w:p>
    <w:p w:rsidR="00BB134E" w:rsidRPr="00EA2D3F" w:rsidRDefault="00BB134E" w:rsidP="00BB134E">
      <w:pPr>
        <w:pStyle w:val="NoSpacing"/>
        <w:rPr>
          <w:rFonts w:ascii="Times New Roman" w:hAnsi="Times New Roman" w:cs="Times New Roman"/>
          <w:sz w:val="28"/>
          <w:szCs w:val="28"/>
        </w:rPr>
      </w:pPr>
      <w:r>
        <w:rPr>
          <w:rFonts w:ascii="Times New Roman" w:hAnsi="Times New Roman" w:cs="Times New Roman"/>
          <w:sz w:val="28"/>
          <w:szCs w:val="28"/>
        </w:rPr>
        <w:t>-</w:t>
      </w:r>
      <w:r w:rsidRPr="00EA2D3F">
        <w:rPr>
          <w:rFonts w:ascii="Times New Roman" w:hAnsi="Times New Roman" w:cs="Times New Roman"/>
          <w:sz w:val="28"/>
          <w:szCs w:val="28"/>
        </w:rPr>
        <w:t>Chăm sóc, sơ cứu kịp thời sức khỏe ban đầu cho hs.</w:t>
      </w:r>
    </w:p>
    <w:p w:rsidR="00BB134E" w:rsidRPr="00EA2D3F" w:rsidRDefault="00BB134E" w:rsidP="00BB134E">
      <w:pPr>
        <w:pStyle w:val="NoSpacing"/>
        <w:rPr>
          <w:rFonts w:ascii="Times New Roman" w:hAnsi="Times New Roman" w:cs="Times New Roman"/>
          <w:sz w:val="28"/>
          <w:szCs w:val="28"/>
        </w:rPr>
      </w:pPr>
      <w:r>
        <w:rPr>
          <w:rFonts w:ascii="Times New Roman" w:hAnsi="Times New Roman" w:cs="Times New Roman"/>
          <w:sz w:val="28"/>
          <w:szCs w:val="28"/>
        </w:rPr>
        <w:t>-</w:t>
      </w:r>
      <w:r w:rsidRPr="00EA2D3F">
        <w:rPr>
          <w:rFonts w:ascii="Times New Roman" w:hAnsi="Times New Roman" w:cs="Times New Roman"/>
          <w:sz w:val="28"/>
          <w:szCs w:val="28"/>
        </w:rPr>
        <w:t>Hằng ngày đo thân nhiệt, hướng dẫn hs rửa tay trước khi vào lớp</w:t>
      </w:r>
    </w:p>
    <w:p w:rsidR="00BB134E" w:rsidRPr="00EA2D3F" w:rsidRDefault="00BB134E" w:rsidP="00BB134E">
      <w:pPr>
        <w:pStyle w:val="NoSpacing"/>
        <w:rPr>
          <w:rFonts w:ascii="Times New Roman" w:hAnsi="Times New Roman" w:cs="Times New Roman"/>
          <w:sz w:val="28"/>
          <w:szCs w:val="28"/>
        </w:rPr>
      </w:pPr>
      <w:r>
        <w:rPr>
          <w:rFonts w:ascii="Times New Roman" w:hAnsi="Times New Roman" w:cs="Times New Roman"/>
          <w:sz w:val="28"/>
          <w:szCs w:val="28"/>
        </w:rPr>
        <w:t>-</w:t>
      </w:r>
      <w:r w:rsidRPr="00EA2D3F">
        <w:rPr>
          <w:rFonts w:ascii="Times New Roman" w:hAnsi="Times New Roman" w:cs="Times New Roman"/>
          <w:sz w:val="28"/>
          <w:szCs w:val="28"/>
        </w:rPr>
        <w:t>Hằng ngày cập nhật, theo dõi sĩ số các lớp.</w:t>
      </w:r>
    </w:p>
    <w:p w:rsidR="00BB134E" w:rsidRPr="00EA2D3F" w:rsidRDefault="00BB134E" w:rsidP="00BB134E">
      <w:pPr>
        <w:pStyle w:val="NoSpacing"/>
        <w:rPr>
          <w:rFonts w:ascii="Times New Roman" w:hAnsi="Times New Roman" w:cs="Times New Roman"/>
          <w:sz w:val="28"/>
          <w:szCs w:val="28"/>
        </w:rPr>
      </w:pPr>
      <w:r>
        <w:rPr>
          <w:rFonts w:ascii="Times New Roman" w:hAnsi="Times New Roman" w:cs="Times New Roman"/>
          <w:sz w:val="28"/>
          <w:szCs w:val="28"/>
        </w:rPr>
        <w:t>-</w:t>
      </w:r>
      <w:r w:rsidRPr="00EA2D3F">
        <w:rPr>
          <w:rFonts w:ascii="Times New Roman" w:hAnsi="Times New Roman" w:cs="Times New Roman"/>
          <w:sz w:val="28"/>
          <w:szCs w:val="28"/>
        </w:rPr>
        <w:t>Cập nhật tình hình dịch bệnh,theo dõi, cập nhật ca dương tính.</w:t>
      </w:r>
    </w:p>
    <w:p w:rsidR="00BB134E" w:rsidRPr="00EA2D3F" w:rsidRDefault="00BB134E" w:rsidP="00BB134E">
      <w:pPr>
        <w:pStyle w:val="NoSpacing"/>
        <w:rPr>
          <w:rFonts w:ascii="Times New Roman" w:hAnsi="Times New Roman" w:cs="Times New Roman"/>
          <w:sz w:val="28"/>
          <w:szCs w:val="28"/>
        </w:rPr>
      </w:pPr>
      <w:r>
        <w:rPr>
          <w:rFonts w:ascii="Times New Roman" w:hAnsi="Times New Roman" w:cs="Times New Roman"/>
          <w:sz w:val="28"/>
          <w:szCs w:val="28"/>
        </w:rPr>
        <w:t>-</w:t>
      </w:r>
      <w:r w:rsidRPr="00EA2D3F">
        <w:rPr>
          <w:rFonts w:ascii="Times New Roman" w:hAnsi="Times New Roman" w:cs="Times New Roman"/>
          <w:sz w:val="28"/>
          <w:szCs w:val="28"/>
        </w:rPr>
        <w:t>Thường xuyên kiểm tra, nhắc nhở học sinh vệ sinh lớp học.</w:t>
      </w:r>
    </w:p>
    <w:p w:rsidR="00BB134E" w:rsidRPr="00EA2D3F" w:rsidRDefault="00BB134E" w:rsidP="00BB134E">
      <w:pPr>
        <w:pStyle w:val="NoSpacing"/>
        <w:rPr>
          <w:rFonts w:ascii="Times New Roman" w:hAnsi="Times New Roman" w:cs="Times New Roman"/>
          <w:sz w:val="28"/>
          <w:szCs w:val="28"/>
        </w:rPr>
      </w:pPr>
      <w:r>
        <w:rPr>
          <w:rFonts w:ascii="Times New Roman" w:hAnsi="Times New Roman" w:cs="Times New Roman"/>
          <w:sz w:val="28"/>
          <w:szCs w:val="28"/>
        </w:rPr>
        <w:t>-</w:t>
      </w:r>
      <w:r w:rsidRPr="00EA2D3F">
        <w:rPr>
          <w:rFonts w:ascii="Times New Roman" w:hAnsi="Times New Roman" w:cs="Times New Roman"/>
          <w:sz w:val="28"/>
          <w:szCs w:val="28"/>
        </w:rPr>
        <w:t>Phối hợp với đoàn thanh niên xã, đội thực hiện tháng thanh niên.</w:t>
      </w:r>
    </w:p>
    <w:p w:rsidR="00BB134E" w:rsidRPr="00EA2D3F" w:rsidRDefault="00BB134E" w:rsidP="00BB134E">
      <w:pPr>
        <w:pStyle w:val="NoSpacing"/>
        <w:rPr>
          <w:rFonts w:ascii="Times New Roman" w:hAnsi="Times New Roman" w:cs="Times New Roman"/>
          <w:sz w:val="28"/>
          <w:szCs w:val="28"/>
        </w:rPr>
      </w:pPr>
      <w:r>
        <w:rPr>
          <w:rFonts w:ascii="Times New Roman" w:hAnsi="Times New Roman" w:cs="Times New Roman"/>
          <w:sz w:val="28"/>
          <w:szCs w:val="28"/>
        </w:rPr>
        <w:t>-</w:t>
      </w:r>
      <w:r w:rsidRPr="00EA2D3F">
        <w:rPr>
          <w:rFonts w:ascii="Times New Roman" w:hAnsi="Times New Roman" w:cs="Times New Roman"/>
          <w:sz w:val="28"/>
          <w:szCs w:val="28"/>
        </w:rPr>
        <w:t>Làm hồ sơ tôn vinh hiến máu cho 2 Đ/c ( Dậu , Anh).</w:t>
      </w:r>
    </w:p>
    <w:p w:rsidR="00BB134E" w:rsidRPr="00EA2D3F" w:rsidRDefault="00BB134E" w:rsidP="00BB134E">
      <w:pPr>
        <w:pStyle w:val="NoSpacing"/>
        <w:rPr>
          <w:rFonts w:ascii="Times New Roman" w:hAnsi="Times New Roman" w:cs="Times New Roman"/>
          <w:sz w:val="28"/>
          <w:szCs w:val="28"/>
        </w:rPr>
      </w:pPr>
      <w:r>
        <w:rPr>
          <w:rFonts w:ascii="Times New Roman" w:hAnsi="Times New Roman" w:cs="Times New Roman"/>
          <w:sz w:val="28"/>
          <w:szCs w:val="28"/>
        </w:rPr>
        <w:t>-</w:t>
      </w:r>
      <w:r w:rsidRPr="00EA2D3F">
        <w:rPr>
          <w:rFonts w:ascii="Times New Roman" w:hAnsi="Times New Roman" w:cs="Times New Roman"/>
          <w:sz w:val="28"/>
          <w:szCs w:val="28"/>
        </w:rPr>
        <w:t>Vận động cbgv-cnv tham gia hiến máu đợt 2.</w:t>
      </w:r>
    </w:p>
    <w:p w:rsidR="00BB134E" w:rsidRPr="00EA2D3F" w:rsidRDefault="00BB134E" w:rsidP="00BB134E">
      <w:pPr>
        <w:pStyle w:val="NoSpacing"/>
        <w:rPr>
          <w:rFonts w:ascii="Times New Roman" w:hAnsi="Times New Roman" w:cs="Times New Roman"/>
          <w:sz w:val="28"/>
          <w:szCs w:val="28"/>
        </w:rPr>
      </w:pPr>
      <w:r>
        <w:rPr>
          <w:rFonts w:ascii="Times New Roman" w:hAnsi="Times New Roman" w:cs="Times New Roman"/>
          <w:sz w:val="28"/>
          <w:szCs w:val="28"/>
        </w:rPr>
        <w:t>-</w:t>
      </w:r>
      <w:r w:rsidRPr="00EA2D3F">
        <w:rPr>
          <w:rFonts w:ascii="Times New Roman" w:hAnsi="Times New Roman" w:cs="Times New Roman"/>
          <w:sz w:val="28"/>
          <w:szCs w:val="28"/>
        </w:rPr>
        <w:t>Nộp tiền tương trợ nghành năm 2022 cho phòng giáo dục (33 x 130.000 = 4.290.000đ ).</w:t>
      </w:r>
    </w:p>
    <w:p w:rsidR="00BB134E" w:rsidRPr="00B10B0F" w:rsidRDefault="00BB134E" w:rsidP="00BB134E">
      <w:pPr>
        <w:numPr>
          <w:ilvl w:val="6"/>
          <w:numId w:val="3"/>
        </w:numPr>
        <w:tabs>
          <w:tab w:val="num" w:pos="360"/>
        </w:tabs>
        <w:spacing w:after="0" w:line="240" w:lineRule="auto"/>
        <w:ind w:left="372"/>
        <w:jc w:val="both"/>
        <w:rPr>
          <w:rFonts w:ascii="Times New Roman" w:hAnsi="Times New Roman" w:cs="Times New Roman"/>
          <w:sz w:val="28"/>
          <w:szCs w:val="28"/>
        </w:rPr>
      </w:pPr>
      <w:r w:rsidRPr="00B10B0F">
        <w:rPr>
          <w:rFonts w:ascii="Times New Roman" w:hAnsi="Times New Roman" w:cs="Times New Roman"/>
          <w:sz w:val="28"/>
          <w:szCs w:val="28"/>
        </w:rPr>
        <w:t>Theo dõi và nắm bắt tình hình giảng dạy sức khoẻ, GD sức khoẻ của các lớp.</w:t>
      </w:r>
    </w:p>
    <w:p w:rsidR="00BB134E" w:rsidRPr="00B10B0F" w:rsidRDefault="00BB134E" w:rsidP="00BB134E">
      <w:pPr>
        <w:numPr>
          <w:ilvl w:val="6"/>
          <w:numId w:val="3"/>
        </w:numPr>
        <w:tabs>
          <w:tab w:val="num" w:pos="360"/>
        </w:tabs>
        <w:spacing w:after="0" w:line="240" w:lineRule="auto"/>
        <w:ind w:left="372"/>
        <w:jc w:val="both"/>
        <w:rPr>
          <w:rFonts w:ascii="Times New Roman" w:hAnsi="Times New Roman" w:cs="Times New Roman"/>
          <w:sz w:val="28"/>
          <w:szCs w:val="28"/>
        </w:rPr>
      </w:pPr>
      <w:r w:rsidRPr="00B10B0F">
        <w:rPr>
          <w:rFonts w:ascii="Times New Roman" w:hAnsi="Times New Roman" w:cs="Times New Roman"/>
          <w:sz w:val="28"/>
          <w:szCs w:val="28"/>
        </w:rPr>
        <w:t>Phối hợp chặt chẽ với Đội thực hiện phong trào  “Xanh hoá sân trường”</w:t>
      </w:r>
    </w:p>
    <w:p w:rsidR="00BB134E" w:rsidRPr="00B10B0F" w:rsidRDefault="00BB134E" w:rsidP="00BB134E">
      <w:pPr>
        <w:numPr>
          <w:ilvl w:val="6"/>
          <w:numId w:val="3"/>
        </w:numPr>
        <w:tabs>
          <w:tab w:val="num" w:pos="360"/>
        </w:tabs>
        <w:spacing w:after="0" w:line="240" w:lineRule="auto"/>
        <w:ind w:left="372"/>
        <w:jc w:val="both"/>
        <w:rPr>
          <w:rFonts w:ascii="Times New Roman" w:hAnsi="Times New Roman" w:cs="Times New Roman"/>
          <w:sz w:val="28"/>
          <w:szCs w:val="28"/>
        </w:rPr>
      </w:pPr>
      <w:r w:rsidRPr="00B10B0F">
        <w:rPr>
          <w:rFonts w:ascii="Times New Roman" w:hAnsi="Times New Roman" w:cs="Times New Roman"/>
          <w:sz w:val="28"/>
          <w:szCs w:val="28"/>
        </w:rPr>
        <w:t>Tăng cường việc tuyên truyền ý thức tham gia giao thông, phòng chống các tệ nạn.</w:t>
      </w:r>
    </w:p>
    <w:p w:rsidR="00BB134E" w:rsidRPr="00B10B0F" w:rsidRDefault="00BB134E" w:rsidP="00BB134E">
      <w:pPr>
        <w:numPr>
          <w:ilvl w:val="6"/>
          <w:numId w:val="3"/>
        </w:numPr>
        <w:tabs>
          <w:tab w:val="num" w:pos="360"/>
        </w:tabs>
        <w:spacing w:after="0" w:line="240" w:lineRule="auto"/>
        <w:ind w:left="372"/>
        <w:jc w:val="both"/>
        <w:rPr>
          <w:rFonts w:ascii="Times New Roman" w:hAnsi="Times New Roman" w:cs="Times New Roman"/>
          <w:sz w:val="28"/>
          <w:szCs w:val="28"/>
        </w:rPr>
      </w:pPr>
      <w:r w:rsidRPr="00B10B0F">
        <w:rPr>
          <w:rFonts w:ascii="Times New Roman" w:hAnsi="Times New Roman" w:cs="Times New Roman"/>
          <w:sz w:val="28"/>
          <w:szCs w:val="28"/>
        </w:rPr>
        <w:t>Theo dõi tình hình học tập và vui chơi của HS các lớp.</w:t>
      </w:r>
    </w:p>
    <w:p w:rsidR="00BB134E" w:rsidRPr="00B10B0F" w:rsidRDefault="00BB134E" w:rsidP="00BB134E">
      <w:pPr>
        <w:numPr>
          <w:ilvl w:val="6"/>
          <w:numId w:val="3"/>
        </w:numPr>
        <w:tabs>
          <w:tab w:val="num" w:pos="360"/>
        </w:tabs>
        <w:spacing w:after="0" w:line="240" w:lineRule="auto"/>
        <w:ind w:left="372"/>
        <w:jc w:val="both"/>
        <w:rPr>
          <w:rFonts w:ascii="Times New Roman" w:hAnsi="Times New Roman" w:cs="Times New Roman"/>
          <w:sz w:val="28"/>
          <w:szCs w:val="28"/>
        </w:rPr>
      </w:pPr>
      <w:r w:rsidRPr="00B10B0F">
        <w:rPr>
          <w:rFonts w:ascii="Times New Roman" w:hAnsi="Times New Roman" w:cs="Times New Roman"/>
          <w:sz w:val="28"/>
          <w:szCs w:val="28"/>
        </w:rPr>
        <w:t>Duy trì tủ thuốc học đường,tổ chức trồng mới thêm và chăm sóc vườn cây thuốc nam .Theo dõi và ghi nhận các trường hợp HS bị bệnh tật, tai nạn trong tháng, chú ý các bệnh dịch theo mùa.</w:t>
      </w:r>
    </w:p>
    <w:p w:rsidR="00BB134E" w:rsidRDefault="00BB134E" w:rsidP="00BB134E">
      <w:pPr>
        <w:numPr>
          <w:ilvl w:val="6"/>
          <w:numId w:val="3"/>
        </w:numPr>
        <w:tabs>
          <w:tab w:val="num" w:pos="360"/>
        </w:tabs>
        <w:spacing w:after="0" w:line="240" w:lineRule="auto"/>
        <w:ind w:left="372"/>
        <w:jc w:val="both"/>
        <w:rPr>
          <w:rFonts w:ascii="Times New Roman" w:hAnsi="Times New Roman" w:cs="Times New Roman"/>
          <w:sz w:val="28"/>
          <w:szCs w:val="28"/>
        </w:rPr>
      </w:pPr>
      <w:r w:rsidRPr="00B10B0F">
        <w:rPr>
          <w:rFonts w:ascii="Times New Roman" w:hAnsi="Times New Roman" w:cs="Times New Roman"/>
          <w:sz w:val="28"/>
          <w:szCs w:val="28"/>
        </w:rPr>
        <w:t>Kết hợp tổ chức, kiểm tra việc thực hiện vệ sinh khu vực trường, lớp</w:t>
      </w:r>
    </w:p>
    <w:p w:rsidR="00BB134E" w:rsidRPr="00B10B0F" w:rsidRDefault="00BB134E" w:rsidP="00BB134E">
      <w:pPr>
        <w:spacing w:after="0" w:line="240" w:lineRule="auto"/>
        <w:ind w:left="12"/>
        <w:jc w:val="both"/>
        <w:rPr>
          <w:rFonts w:ascii="Times New Roman" w:hAnsi="Times New Roman" w:cs="Times New Roman"/>
          <w:sz w:val="28"/>
          <w:szCs w:val="28"/>
        </w:rPr>
      </w:pPr>
      <w:r>
        <w:rPr>
          <w:rFonts w:ascii="Times New Roman" w:eastAsia="Times New Roman" w:hAnsi="Times New Roman" w:cs="Times New Roman"/>
          <w:b/>
          <w:sz w:val="28"/>
          <w:szCs w:val="28"/>
        </w:rPr>
        <w:t>7) Công tác công nghệ</w:t>
      </w:r>
      <w:r w:rsidRPr="00B10B0F">
        <w:rPr>
          <w:rFonts w:ascii="Times New Roman" w:eastAsia="Times New Roman" w:hAnsi="Times New Roman" w:cs="Times New Roman"/>
          <w:b/>
          <w:sz w:val="28"/>
          <w:szCs w:val="28"/>
        </w:rPr>
        <w:t xml:space="preserve"> thông tin :</w:t>
      </w:r>
    </w:p>
    <w:p w:rsidR="00BB134E" w:rsidRPr="00B10B0F" w:rsidRDefault="00BB134E" w:rsidP="00BB134E">
      <w:pPr>
        <w:pStyle w:val="ListParagraph"/>
        <w:numPr>
          <w:ilvl w:val="0"/>
          <w:numId w:val="1"/>
        </w:numPr>
        <w:spacing w:after="0" w:line="240" w:lineRule="auto"/>
        <w:jc w:val="both"/>
        <w:rPr>
          <w:rFonts w:ascii="Times New Roman" w:eastAsia="Times New Roman" w:hAnsi="Times New Roman" w:cs="Times New Roman"/>
          <w:sz w:val="28"/>
          <w:szCs w:val="28"/>
        </w:rPr>
      </w:pPr>
      <w:r w:rsidRPr="00B10B0F">
        <w:rPr>
          <w:rFonts w:ascii="Times New Roman" w:eastAsia="Times New Roman" w:hAnsi="Times New Roman" w:cs="Times New Roman"/>
          <w:sz w:val="28"/>
          <w:szCs w:val="28"/>
        </w:rPr>
        <w:t>Trực theo dõi Mail.hàng ngày</w:t>
      </w:r>
    </w:p>
    <w:p w:rsidR="00BB134E" w:rsidRPr="00B10B0F" w:rsidRDefault="00BB134E" w:rsidP="00BB134E">
      <w:pPr>
        <w:pStyle w:val="ListParagraph"/>
        <w:numPr>
          <w:ilvl w:val="0"/>
          <w:numId w:val="1"/>
        </w:numPr>
        <w:spacing w:after="0" w:line="240" w:lineRule="auto"/>
        <w:jc w:val="both"/>
        <w:rPr>
          <w:rFonts w:ascii="Times New Roman" w:eastAsia="Times New Roman" w:hAnsi="Times New Roman" w:cs="Times New Roman"/>
          <w:sz w:val="28"/>
          <w:szCs w:val="28"/>
        </w:rPr>
      </w:pPr>
      <w:r w:rsidRPr="00B10B0F">
        <w:rPr>
          <w:rFonts w:ascii="Times New Roman" w:eastAsia="Times New Roman" w:hAnsi="Times New Roman" w:cs="Times New Roman"/>
          <w:sz w:val="28"/>
          <w:szCs w:val="28"/>
        </w:rPr>
        <w:t>Hoàn thành việc cập nhật hồ sơ học sinh theo quy địnhb của PGD-ĐT.</w:t>
      </w:r>
    </w:p>
    <w:p w:rsidR="00BB134E" w:rsidRPr="00B10B0F" w:rsidRDefault="00BB134E" w:rsidP="00BB134E">
      <w:pPr>
        <w:pStyle w:val="ListParagraph"/>
        <w:numPr>
          <w:ilvl w:val="0"/>
          <w:numId w:val="1"/>
        </w:numPr>
        <w:spacing w:after="0" w:line="240" w:lineRule="auto"/>
        <w:jc w:val="both"/>
        <w:rPr>
          <w:rFonts w:ascii="Times New Roman" w:eastAsia="Times New Roman" w:hAnsi="Times New Roman" w:cs="Times New Roman"/>
          <w:sz w:val="28"/>
          <w:szCs w:val="28"/>
        </w:rPr>
      </w:pPr>
      <w:r w:rsidRPr="00B10B0F">
        <w:rPr>
          <w:rFonts w:ascii="Times New Roman" w:eastAsia="Times New Roman" w:hAnsi="Times New Roman" w:cs="Times New Roman"/>
          <w:sz w:val="28"/>
          <w:szCs w:val="28"/>
        </w:rPr>
        <w:t xml:space="preserve">Xử lý các hoạt động thông tin thuộc trách nhiệm Lập hồ sơ theo dõi máy móc thiết bị </w:t>
      </w:r>
    </w:p>
    <w:p w:rsidR="00BB134E" w:rsidRPr="00B10B0F" w:rsidRDefault="00BB134E" w:rsidP="00BB134E">
      <w:pPr>
        <w:pStyle w:val="ListParagraph"/>
        <w:numPr>
          <w:ilvl w:val="0"/>
          <w:numId w:val="2"/>
        </w:numPr>
        <w:spacing w:after="0" w:line="240" w:lineRule="auto"/>
        <w:ind w:left="720"/>
        <w:jc w:val="both"/>
        <w:rPr>
          <w:rFonts w:ascii="Times New Roman" w:hAnsi="Times New Roman" w:cs="Times New Roman"/>
          <w:sz w:val="28"/>
          <w:szCs w:val="28"/>
        </w:rPr>
      </w:pPr>
      <w:r w:rsidRPr="00B10B0F">
        <w:rPr>
          <w:rFonts w:ascii="Times New Roman" w:eastAsia="Times New Roman" w:hAnsi="Times New Roman" w:cs="Times New Roman"/>
          <w:sz w:val="28"/>
          <w:szCs w:val="28"/>
        </w:rPr>
        <w:t xml:space="preserve">Kiểm tra tình hình hoạt động của các máy móc thiết bị    </w:t>
      </w:r>
    </w:p>
    <w:p w:rsidR="00BB134E" w:rsidRPr="00B10B0F" w:rsidRDefault="00BB134E" w:rsidP="00BB134E">
      <w:pPr>
        <w:pStyle w:val="ListParagraph"/>
        <w:numPr>
          <w:ilvl w:val="0"/>
          <w:numId w:val="2"/>
        </w:numPr>
        <w:spacing w:after="0" w:line="240" w:lineRule="auto"/>
        <w:ind w:left="720"/>
        <w:jc w:val="both"/>
        <w:rPr>
          <w:rFonts w:ascii="Times New Roman" w:eastAsia="Times New Roman" w:hAnsi="Times New Roman" w:cs="Times New Roman"/>
          <w:sz w:val="28"/>
          <w:szCs w:val="28"/>
        </w:rPr>
      </w:pPr>
      <w:r w:rsidRPr="00B10B0F">
        <w:rPr>
          <w:rFonts w:ascii="Times New Roman" w:eastAsia="Times New Roman" w:hAnsi="Times New Roman" w:cs="Times New Roman"/>
          <w:sz w:val="28"/>
          <w:szCs w:val="28"/>
        </w:rPr>
        <w:t xml:space="preserve">Hỗ trợ việc sử dụng máy móc thiết bị phục vụ cho giảng dạy của giáo viên </w:t>
      </w:r>
    </w:p>
    <w:p w:rsidR="00BB134E" w:rsidRPr="00B10B0F" w:rsidRDefault="00BB134E" w:rsidP="00BB134E">
      <w:pPr>
        <w:jc w:val="both"/>
        <w:rPr>
          <w:rFonts w:ascii="Times New Roman" w:hAnsi="Times New Roman" w:cs="Times New Roman"/>
          <w:b/>
          <w:sz w:val="28"/>
          <w:szCs w:val="28"/>
        </w:rPr>
      </w:pPr>
      <w:r>
        <w:rPr>
          <w:rFonts w:ascii="Times New Roman" w:hAnsi="Times New Roman" w:cs="Times New Roman"/>
          <w:b/>
          <w:sz w:val="28"/>
          <w:szCs w:val="28"/>
        </w:rPr>
        <w:t>8</w:t>
      </w:r>
      <w:r w:rsidRPr="00B10B0F">
        <w:rPr>
          <w:rFonts w:ascii="Times New Roman" w:hAnsi="Times New Roman" w:cs="Times New Roman"/>
          <w:b/>
          <w:sz w:val="28"/>
          <w:szCs w:val="28"/>
        </w:rPr>
        <w:t xml:space="preserve">) </w:t>
      </w:r>
      <w:r w:rsidRPr="00B10B0F">
        <w:rPr>
          <w:rFonts w:ascii="Times New Roman" w:hAnsi="Times New Roman" w:cs="Times New Roman"/>
          <w:b/>
          <w:sz w:val="28"/>
          <w:szCs w:val="28"/>
          <w:u w:val="single"/>
        </w:rPr>
        <w:t xml:space="preserve">Công tác PCGDTH-Đ.ĐT </w:t>
      </w:r>
      <w:r w:rsidRPr="00B10B0F">
        <w:rPr>
          <w:rFonts w:ascii="Times New Roman" w:hAnsi="Times New Roman" w:cs="Times New Roman"/>
          <w:b/>
          <w:sz w:val="28"/>
          <w:szCs w:val="28"/>
        </w:rPr>
        <w:t xml:space="preserve">: </w:t>
      </w:r>
    </w:p>
    <w:p w:rsidR="00BB134E" w:rsidRPr="00B10B0F" w:rsidRDefault="00BB134E" w:rsidP="00BB134E">
      <w:pPr>
        <w:numPr>
          <w:ilvl w:val="6"/>
          <w:numId w:val="3"/>
        </w:numPr>
        <w:tabs>
          <w:tab w:val="num" w:pos="360"/>
        </w:tabs>
        <w:spacing w:after="0" w:line="240" w:lineRule="auto"/>
        <w:ind w:left="372"/>
        <w:jc w:val="both"/>
        <w:rPr>
          <w:rFonts w:ascii="Times New Roman" w:hAnsi="Times New Roman" w:cs="Times New Roman"/>
          <w:sz w:val="28"/>
          <w:szCs w:val="28"/>
        </w:rPr>
      </w:pPr>
      <w:r w:rsidRPr="00B10B0F">
        <w:rPr>
          <w:rFonts w:ascii="Times New Roman" w:hAnsi="Times New Roman" w:cs="Times New Roman"/>
          <w:sz w:val="28"/>
          <w:szCs w:val="28"/>
        </w:rPr>
        <w:t>Tiếp tục rà soát, hoàn chỉnh hồ sơ gốc PCGDTH – Đ.ĐT.</w:t>
      </w:r>
    </w:p>
    <w:p w:rsidR="00BB134E" w:rsidRPr="00B10B0F" w:rsidRDefault="00BB134E" w:rsidP="00BB134E">
      <w:pPr>
        <w:numPr>
          <w:ilvl w:val="6"/>
          <w:numId w:val="3"/>
        </w:numPr>
        <w:tabs>
          <w:tab w:val="num" w:pos="360"/>
        </w:tabs>
        <w:spacing w:after="0" w:line="240" w:lineRule="auto"/>
        <w:ind w:left="372"/>
        <w:jc w:val="both"/>
        <w:rPr>
          <w:rFonts w:ascii="Times New Roman" w:hAnsi="Times New Roman" w:cs="Times New Roman"/>
          <w:sz w:val="28"/>
          <w:szCs w:val="28"/>
        </w:rPr>
      </w:pPr>
      <w:r w:rsidRPr="00B10B0F">
        <w:rPr>
          <w:rFonts w:ascii="Times New Roman" w:hAnsi="Times New Roman" w:cs="Times New Roman"/>
          <w:sz w:val="28"/>
          <w:szCs w:val="28"/>
        </w:rPr>
        <w:t xml:space="preserve">Bổ sung các loại hồ sơ PCGDTH theo yêu cầu của </w:t>
      </w:r>
      <w:r>
        <w:rPr>
          <w:rFonts w:ascii="Times New Roman" w:hAnsi="Times New Roman" w:cs="Times New Roman"/>
          <w:sz w:val="28"/>
          <w:szCs w:val="28"/>
        </w:rPr>
        <w:t xml:space="preserve"> giáo viên phụ trách</w:t>
      </w:r>
    </w:p>
    <w:p w:rsidR="00BB134E" w:rsidRPr="00B10B0F" w:rsidRDefault="00BB134E" w:rsidP="00BB134E">
      <w:pPr>
        <w:numPr>
          <w:ilvl w:val="6"/>
          <w:numId w:val="3"/>
        </w:numPr>
        <w:tabs>
          <w:tab w:val="num" w:pos="360"/>
        </w:tabs>
        <w:spacing w:after="0" w:line="240" w:lineRule="auto"/>
        <w:ind w:left="372"/>
        <w:jc w:val="both"/>
        <w:rPr>
          <w:rFonts w:ascii="Times New Roman" w:hAnsi="Times New Roman" w:cs="Times New Roman"/>
          <w:sz w:val="28"/>
          <w:szCs w:val="28"/>
        </w:rPr>
      </w:pPr>
      <w:r w:rsidRPr="00B10B0F">
        <w:rPr>
          <w:rFonts w:ascii="Times New Roman" w:hAnsi="Times New Roman" w:cs="Times New Roman"/>
          <w:sz w:val="28"/>
          <w:szCs w:val="28"/>
        </w:rPr>
        <w:t>Theo dõi,  số học sinh chuyển đi, đến.</w:t>
      </w:r>
    </w:p>
    <w:p w:rsidR="00BB134E" w:rsidRDefault="00BB134E" w:rsidP="00BB134E">
      <w:pPr>
        <w:numPr>
          <w:ilvl w:val="6"/>
          <w:numId w:val="3"/>
        </w:numPr>
        <w:tabs>
          <w:tab w:val="num" w:pos="360"/>
        </w:tabs>
        <w:spacing w:after="0" w:line="240" w:lineRule="auto"/>
        <w:ind w:left="372"/>
        <w:jc w:val="both"/>
        <w:rPr>
          <w:rFonts w:ascii="Times New Roman" w:hAnsi="Times New Roman" w:cs="Times New Roman"/>
          <w:sz w:val="28"/>
          <w:szCs w:val="28"/>
        </w:rPr>
      </w:pPr>
      <w:r>
        <w:rPr>
          <w:rFonts w:ascii="Times New Roman" w:hAnsi="Times New Roman" w:cs="Times New Roman"/>
          <w:sz w:val="28"/>
          <w:szCs w:val="28"/>
        </w:rPr>
        <w:t xml:space="preserve">Tham mưu với địa phương thực hiện </w:t>
      </w:r>
      <w:r w:rsidRPr="00B10B0F">
        <w:rPr>
          <w:rFonts w:ascii="Times New Roman" w:hAnsi="Times New Roman" w:cs="Times New Roman"/>
          <w:sz w:val="28"/>
          <w:szCs w:val="28"/>
        </w:rPr>
        <w:t>công tác Ngày toàn dân đưa trẻ đến trườ</w:t>
      </w:r>
      <w:r>
        <w:rPr>
          <w:rFonts w:ascii="Times New Roman" w:hAnsi="Times New Roman" w:cs="Times New Roman"/>
          <w:sz w:val="28"/>
          <w:szCs w:val="28"/>
        </w:rPr>
        <w:t>ng năm 2022</w:t>
      </w:r>
    </w:p>
    <w:p w:rsidR="00BB134E" w:rsidRDefault="00BB134E" w:rsidP="00BB134E">
      <w:pPr>
        <w:spacing w:after="0" w:line="240" w:lineRule="auto"/>
        <w:ind w:left="12"/>
        <w:jc w:val="both"/>
        <w:rPr>
          <w:rFonts w:ascii="Times New Roman" w:hAnsi="Times New Roman" w:cs="Times New Roman"/>
          <w:b/>
          <w:sz w:val="28"/>
          <w:szCs w:val="28"/>
        </w:rPr>
      </w:pPr>
      <w:r w:rsidRPr="00056E17">
        <w:rPr>
          <w:rFonts w:ascii="Times New Roman" w:hAnsi="Times New Roman" w:cs="Times New Roman"/>
          <w:b/>
          <w:sz w:val="28"/>
          <w:szCs w:val="28"/>
        </w:rPr>
        <w:t xml:space="preserve">9) Tuyên truyền phổ biến Pháp luật </w:t>
      </w:r>
    </w:p>
    <w:p w:rsidR="00BB134E" w:rsidRPr="00056E17" w:rsidRDefault="00BB134E" w:rsidP="00BB134E">
      <w:pPr>
        <w:spacing w:after="0" w:line="240" w:lineRule="auto"/>
        <w:ind w:left="12"/>
        <w:jc w:val="both"/>
        <w:rPr>
          <w:rFonts w:ascii="Times New Roman" w:hAnsi="Times New Roman" w:cs="Times New Roman"/>
          <w:b/>
          <w:sz w:val="28"/>
          <w:szCs w:val="28"/>
        </w:rPr>
      </w:pPr>
    </w:p>
    <w:p w:rsidR="00BB134E" w:rsidRDefault="00BB134E" w:rsidP="00BB134E">
      <w:pPr>
        <w:pStyle w:val="Heading3"/>
        <w:jc w:val="both"/>
        <w:rPr>
          <w:sz w:val="28"/>
        </w:rPr>
      </w:pPr>
      <w:smartTag w:uri="urn:schemas-microsoft-com:office:smarttags" w:element="stockticker">
        <w:r w:rsidRPr="00B10B0F">
          <w:rPr>
            <w:sz w:val="28"/>
            <w:szCs w:val="28"/>
          </w:rPr>
          <w:t>III</w:t>
        </w:r>
      </w:smartTag>
      <w:r w:rsidRPr="00B10B0F">
        <w:rPr>
          <w:sz w:val="28"/>
          <w:szCs w:val="28"/>
        </w:rPr>
        <w:t xml:space="preserve">./ </w:t>
      </w:r>
      <w:r w:rsidRPr="00B10B0F">
        <w:rPr>
          <w:sz w:val="28"/>
          <w:szCs w:val="28"/>
          <w:u w:val="single"/>
        </w:rPr>
        <w:t xml:space="preserve">Nội dung bổ sung </w:t>
      </w:r>
      <w:r w:rsidRPr="00B10B0F">
        <w:rPr>
          <w:sz w:val="28"/>
          <w:szCs w:val="28"/>
        </w:rPr>
        <w:t>:</w:t>
      </w:r>
      <w:r>
        <w:rPr>
          <w:sz w:val="28"/>
        </w:rPr>
        <w:t xml:space="preserve">  </w:t>
      </w:r>
    </w:p>
    <w:p w:rsidR="00BB134E" w:rsidRDefault="00BB134E" w:rsidP="00BB134E"/>
    <w:p w:rsidR="00BB134E" w:rsidRPr="00E36C62" w:rsidRDefault="00E36C62" w:rsidP="00BB134E">
      <w:pPr>
        <w:rPr>
          <w:rFonts w:ascii="Times New Roman" w:hAnsi="Times New Roman" w:cs="Times New Roman"/>
          <w:sz w:val="28"/>
          <w:szCs w:val="28"/>
        </w:rPr>
      </w:pPr>
      <w:r>
        <w:t xml:space="preserve">                                                                                                                                                  </w:t>
      </w:r>
      <w:r w:rsidRPr="00E36C62">
        <w:rPr>
          <w:rFonts w:ascii="Times New Roman" w:hAnsi="Times New Roman" w:cs="Times New Roman"/>
          <w:sz w:val="28"/>
          <w:szCs w:val="28"/>
        </w:rPr>
        <w:t xml:space="preserve">Hiệu trưởng </w:t>
      </w:r>
    </w:p>
    <w:p w:rsidR="00E36C62" w:rsidRPr="00E36C62" w:rsidRDefault="00E36C62" w:rsidP="00BB134E">
      <w:pPr>
        <w:rPr>
          <w:rFonts w:ascii="Times New Roman" w:hAnsi="Times New Roman" w:cs="Times New Roman"/>
          <w:sz w:val="28"/>
          <w:szCs w:val="28"/>
        </w:rPr>
      </w:pPr>
    </w:p>
    <w:p w:rsidR="00E36C62" w:rsidRPr="00E36C62" w:rsidRDefault="00E36C62" w:rsidP="00BB134E">
      <w:pPr>
        <w:rPr>
          <w:rFonts w:ascii="Times New Roman" w:hAnsi="Times New Roman" w:cs="Times New Roman"/>
          <w:sz w:val="28"/>
          <w:szCs w:val="28"/>
        </w:rPr>
      </w:pPr>
    </w:p>
    <w:p w:rsidR="00E36C62" w:rsidRPr="00E36C62" w:rsidRDefault="00E36C62" w:rsidP="00E36C62">
      <w:pPr>
        <w:jc w:val="center"/>
        <w:rPr>
          <w:rFonts w:ascii="Times New Roman" w:hAnsi="Times New Roman" w:cs="Times New Roman"/>
          <w:sz w:val="28"/>
          <w:szCs w:val="28"/>
        </w:rPr>
      </w:pPr>
      <w:r>
        <w:rPr>
          <w:rFonts w:ascii="Times New Roman" w:hAnsi="Times New Roman" w:cs="Times New Roman"/>
          <w:sz w:val="28"/>
          <w:szCs w:val="28"/>
        </w:rPr>
        <w:t xml:space="preserve">                                                                                     </w:t>
      </w:r>
      <w:r w:rsidRPr="00E36C62">
        <w:rPr>
          <w:rFonts w:ascii="Times New Roman" w:hAnsi="Times New Roman" w:cs="Times New Roman"/>
          <w:sz w:val="28"/>
          <w:szCs w:val="28"/>
        </w:rPr>
        <w:t>Đỗ Văn Hoan</w:t>
      </w:r>
    </w:p>
    <w:p w:rsidR="00BB134E" w:rsidRDefault="00BB134E" w:rsidP="00BB134E"/>
    <w:p w:rsidR="00BB134E" w:rsidRDefault="00BB134E" w:rsidP="00BB134E"/>
    <w:p w:rsidR="00BB134E" w:rsidRDefault="00BB134E" w:rsidP="00BB134E"/>
    <w:p w:rsidR="00BB134E" w:rsidRDefault="00BB134E" w:rsidP="00BB134E"/>
    <w:p w:rsidR="00BB134E" w:rsidRDefault="00BB134E" w:rsidP="00BB134E"/>
    <w:p w:rsidR="00BB134E" w:rsidRDefault="00BB134E" w:rsidP="00BB134E"/>
    <w:p w:rsidR="00BB134E" w:rsidRDefault="00BB134E" w:rsidP="00BB134E"/>
    <w:p w:rsidR="00BB134E" w:rsidRDefault="00BB134E" w:rsidP="00BB134E"/>
    <w:p w:rsidR="00BB134E" w:rsidRDefault="00BB134E" w:rsidP="00BB134E"/>
    <w:p w:rsidR="00BB134E" w:rsidRDefault="00BB134E" w:rsidP="00BB134E"/>
    <w:p w:rsidR="00BB134E" w:rsidRDefault="00BB134E" w:rsidP="00BB134E"/>
    <w:p w:rsidR="00BB134E" w:rsidRDefault="00BB134E" w:rsidP="00BB134E"/>
    <w:p w:rsidR="00BB134E" w:rsidRDefault="00BB134E" w:rsidP="00BB134E"/>
    <w:p w:rsidR="00BB134E" w:rsidRDefault="00BB134E" w:rsidP="00BB134E"/>
    <w:p w:rsidR="00BB134E" w:rsidRDefault="00BB134E" w:rsidP="00BB134E"/>
    <w:p w:rsidR="00BB134E" w:rsidRDefault="00BB134E" w:rsidP="00BB134E"/>
    <w:p w:rsidR="00BB134E" w:rsidRDefault="00BB134E" w:rsidP="00BB134E"/>
    <w:p w:rsidR="00BB134E" w:rsidRDefault="00BB134E" w:rsidP="00BB134E"/>
    <w:p w:rsidR="00BB134E" w:rsidRDefault="00BB134E" w:rsidP="00BB134E"/>
    <w:p w:rsidR="00BB134E" w:rsidRDefault="00BB134E" w:rsidP="00BB134E"/>
    <w:p w:rsidR="005C3B5D" w:rsidRDefault="005C3B5D"/>
    <w:sectPr w:rsidR="005C3B5D" w:rsidSect="00E36C62">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AF1" w:rsidRDefault="007A2AF1" w:rsidP="00E36C62">
      <w:pPr>
        <w:spacing w:after="0" w:line="240" w:lineRule="auto"/>
      </w:pPr>
      <w:r>
        <w:separator/>
      </w:r>
    </w:p>
  </w:endnote>
  <w:endnote w:type="continuationSeparator" w:id="0">
    <w:p w:rsidR="007A2AF1" w:rsidRDefault="007A2AF1" w:rsidP="00E36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AF1" w:rsidRDefault="007A2AF1" w:rsidP="00E36C62">
      <w:pPr>
        <w:spacing w:after="0" w:line="240" w:lineRule="auto"/>
      </w:pPr>
      <w:r>
        <w:separator/>
      </w:r>
    </w:p>
  </w:footnote>
  <w:footnote w:type="continuationSeparator" w:id="0">
    <w:p w:rsidR="007A2AF1" w:rsidRDefault="007A2AF1" w:rsidP="00E36C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858781"/>
      <w:docPartObj>
        <w:docPartGallery w:val="Page Numbers (Top of Page)"/>
        <w:docPartUnique/>
      </w:docPartObj>
    </w:sdtPr>
    <w:sdtEndPr>
      <w:rPr>
        <w:noProof/>
      </w:rPr>
    </w:sdtEndPr>
    <w:sdtContent>
      <w:p w:rsidR="00E36C62" w:rsidRDefault="00E36C62" w:rsidP="00E36C62">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rsidR="00E36C62" w:rsidRDefault="00E36C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13A60"/>
    <w:multiLevelType w:val="multilevel"/>
    <w:tmpl w:val="8508EEAC"/>
    <w:lvl w:ilvl="0">
      <w:start w:val="1"/>
      <w:numFmt w:val="bullet"/>
      <w:lvlText w:val=""/>
      <w:lvlJc w:val="left"/>
      <w:pPr>
        <w:tabs>
          <w:tab w:val="num" w:pos="540"/>
        </w:tabs>
        <w:ind w:left="540" w:hanging="360"/>
      </w:pPr>
      <w:rPr>
        <w:rFonts w:ascii="Times New Roman" w:hAnsi="Times New Roman" w:hint="default"/>
      </w:rPr>
    </w:lvl>
    <w:lvl w:ilvl="1">
      <w:start w:val="1"/>
      <w:numFmt w:val="bullet"/>
      <w:lvlText w:val="o"/>
      <w:lvlJc w:val="left"/>
      <w:pPr>
        <w:tabs>
          <w:tab w:val="num" w:pos="1260"/>
        </w:tabs>
        <w:ind w:left="1260" w:hanging="360"/>
      </w:pPr>
      <w:rPr>
        <w:rFonts w:ascii="Courier New" w:hAnsi="Courier New" w:hint="default"/>
      </w:rPr>
    </w:lvl>
    <w:lvl w:ilvl="2">
      <w:start w:val="1"/>
      <w:numFmt w:val="bullet"/>
      <w:lvlText w:val=""/>
      <w:lvlJc w:val="left"/>
      <w:pPr>
        <w:tabs>
          <w:tab w:val="num" w:pos="1980"/>
        </w:tabs>
        <w:ind w:left="1980" w:hanging="360"/>
      </w:pPr>
      <w:rPr>
        <w:rFonts w:ascii="Times New Roman" w:hAnsi="Times New Roman" w:hint="default"/>
      </w:rPr>
    </w:lvl>
    <w:lvl w:ilvl="3">
      <w:start w:val="1"/>
      <w:numFmt w:val="bullet"/>
      <w:lvlText w:val=""/>
      <w:lvlJc w:val="left"/>
      <w:pPr>
        <w:tabs>
          <w:tab w:val="num" w:pos="146"/>
        </w:tabs>
        <w:ind w:left="146" w:hanging="360"/>
      </w:pPr>
      <w:rPr>
        <w:rFonts w:ascii="Times New Roman" w:hAnsi="Times New Roman" w:hint="default"/>
      </w:rPr>
    </w:lvl>
    <w:lvl w:ilvl="4">
      <w:start w:val="1"/>
      <w:numFmt w:val="bullet"/>
      <w:lvlText w:val=""/>
      <w:lvlJc w:val="left"/>
      <w:pPr>
        <w:tabs>
          <w:tab w:val="num" w:pos="3420"/>
        </w:tabs>
        <w:ind w:left="3420" w:hanging="360"/>
      </w:pPr>
      <w:rPr>
        <w:rFonts w:ascii="Times New Roman" w:hAnsi="Times New Roman" w:hint="default"/>
      </w:rPr>
    </w:lvl>
    <w:lvl w:ilvl="5">
      <w:start w:val="1"/>
      <w:numFmt w:val="bullet"/>
      <w:lvlText w:val=""/>
      <w:lvlJc w:val="left"/>
      <w:pPr>
        <w:tabs>
          <w:tab w:val="num" w:pos="540"/>
        </w:tabs>
        <w:ind w:left="540" w:hanging="360"/>
      </w:pPr>
      <w:rPr>
        <w:rFonts w:ascii="Times New Roman" w:hAnsi="Times New Roman" w:hint="default"/>
      </w:rPr>
    </w:lvl>
    <w:lvl w:ilvl="6">
      <w:start w:val="1"/>
      <w:numFmt w:val="bullet"/>
      <w:lvlText w:val=""/>
      <w:lvlJc w:val="left"/>
      <w:pPr>
        <w:tabs>
          <w:tab w:val="num" w:pos="236"/>
        </w:tabs>
        <w:ind w:left="236" w:hanging="360"/>
      </w:pPr>
      <w:rPr>
        <w:rFonts w:ascii="Times New Roman" w:hAnsi="Times New Roman" w:hint="default"/>
      </w:rPr>
    </w:lvl>
    <w:lvl w:ilvl="7" w:tentative="1">
      <w:start w:val="1"/>
      <w:numFmt w:val="bullet"/>
      <w:lvlText w:val="o"/>
      <w:lvlJc w:val="left"/>
      <w:pPr>
        <w:tabs>
          <w:tab w:val="num" w:pos="5580"/>
        </w:tabs>
        <w:ind w:left="5580" w:hanging="360"/>
      </w:pPr>
      <w:rPr>
        <w:rFonts w:ascii="Courier New" w:hAnsi="Courier New" w:hint="default"/>
      </w:rPr>
    </w:lvl>
    <w:lvl w:ilvl="8" w:tentative="1">
      <w:start w:val="1"/>
      <w:numFmt w:val="bullet"/>
      <w:lvlText w:val=""/>
      <w:lvlJc w:val="left"/>
      <w:pPr>
        <w:tabs>
          <w:tab w:val="num" w:pos="6300"/>
        </w:tabs>
        <w:ind w:left="6300" w:hanging="360"/>
      </w:pPr>
      <w:rPr>
        <w:rFonts w:ascii="Times New Roman" w:hAnsi="Times New Roman" w:hint="default"/>
      </w:rPr>
    </w:lvl>
  </w:abstractNum>
  <w:abstractNum w:abstractNumId="1">
    <w:nsid w:val="2D1F280A"/>
    <w:multiLevelType w:val="hybridMultilevel"/>
    <w:tmpl w:val="2DCA25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76094C"/>
    <w:multiLevelType w:val="hybridMultilevel"/>
    <w:tmpl w:val="C92C26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34E"/>
    <w:rsid w:val="001D3D11"/>
    <w:rsid w:val="005C3B5D"/>
    <w:rsid w:val="007A2AF1"/>
    <w:rsid w:val="00BB134E"/>
    <w:rsid w:val="00E3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34E"/>
  </w:style>
  <w:style w:type="paragraph" w:styleId="Heading3">
    <w:name w:val="heading 3"/>
    <w:basedOn w:val="Normal"/>
    <w:next w:val="Normal"/>
    <w:link w:val="Heading3Char"/>
    <w:qFormat/>
    <w:rsid w:val="00BB134E"/>
    <w:pPr>
      <w:keepNext/>
      <w:tabs>
        <w:tab w:val="left" w:pos="3119"/>
      </w:tabs>
      <w:spacing w:after="0" w:line="240" w:lineRule="auto"/>
      <w:jc w:val="center"/>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B134E"/>
    <w:rPr>
      <w:rFonts w:ascii="Times New Roman" w:eastAsia="Times New Roman" w:hAnsi="Times New Roman" w:cs="Times New Roman"/>
      <w:b/>
      <w:sz w:val="24"/>
      <w:szCs w:val="20"/>
    </w:rPr>
  </w:style>
  <w:style w:type="paragraph" w:styleId="ListParagraph">
    <w:name w:val="List Paragraph"/>
    <w:basedOn w:val="Normal"/>
    <w:uiPriority w:val="34"/>
    <w:qFormat/>
    <w:rsid w:val="00BB134E"/>
    <w:pPr>
      <w:ind w:left="720"/>
      <w:contextualSpacing/>
    </w:pPr>
  </w:style>
  <w:style w:type="paragraph" w:styleId="NoSpacing">
    <w:name w:val="No Spacing"/>
    <w:uiPriority w:val="1"/>
    <w:qFormat/>
    <w:rsid w:val="00BB134E"/>
    <w:pPr>
      <w:spacing w:after="0" w:line="240" w:lineRule="auto"/>
    </w:pPr>
  </w:style>
  <w:style w:type="paragraph" w:styleId="Header">
    <w:name w:val="header"/>
    <w:basedOn w:val="Normal"/>
    <w:link w:val="HeaderChar"/>
    <w:uiPriority w:val="99"/>
    <w:unhideWhenUsed/>
    <w:rsid w:val="00E36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C62"/>
  </w:style>
  <w:style w:type="paragraph" w:styleId="Footer">
    <w:name w:val="footer"/>
    <w:basedOn w:val="Normal"/>
    <w:link w:val="FooterChar"/>
    <w:uiPriority w:val="99"/>
    <w:unhideWhenUsed/>
    <w:rsid w:val="00E36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C62"/>
  </w:style>
  <w:style w:type="paragraph" w:styleId="BalloonText">
    <w:name w:val="Balloon Text"/>
    <w:basedOn w:val="Normal"/>
    <w:link w:val="BalloonTextChar"/>
    <w:uiPriority w:val="99"/>
    <w:semiHidden/>
    <w:unhideWhenUsed/>
    <w:rsid w:val="00E36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C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34E"/>
  </w:style>
  <w:style w:type="paragraph" w:styleId="Heading3">
    <w:name w:val="heading 3"/>
    <w:basedOn w:val="Normal"/>
    <w:next w:val="Normal"/>
    <w:link w:val="Heading3Char"/>
    <w:qFormat/>
    <w:rsid w:val="00BB134E"/>
    <w:pPr>
      <w:keepNext/>
      <w:tabs>
        <w:tab w:val="left" w:pos="3119"/>
      </w:tabs>
      <w:spacing w:after="0" w:line="240" w:lineRule="auto"/>
      <w:jc w:val="center"/>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B134E"/>
    <w:rPr>
      <w:rFonts w:ascii="Times New Roman" w:eastAsia="Times New Roman" w:hAnsi="Times New Roman" w:cs="Times New Roman"/>
      <w:b/>
      <w:sz w:val="24"/>
      <w:szCs w:val="20"/>
    </w:rPr>
  </w:style>
  <w:style w:type="paragraph" w:styleId="ListParagraph">
    <w:name w:val="List Paragraph"/>
    <w:basedOn w:val="Normal"/>
    <w:uiPriority w:val="34"/>
    <w:qFormat/>
    <w:rsid w:val="00BB134E"/>
    <w:pPr>
      <w:ind w:left="720"/>
      <w:contextualSpacing/>
    </w:pPr>
  </w:style>
  <w:style w:type="paragraph" w:styleId="NoSpacing">
    <w:name w:val="No Spacing"/>
    <w:uiPriority w:val="1"/>
    <w:qFormat/>
    <w:rsid w:val="00BB134E"/>
    <w:pPr>
      <w:spacing w:after="0" w:line="240" w:lineRule="auto"/>
    </w:pPr>
  </w:style>
  <w:style w:type="paragraph" w:styleId="Header">
    <w:name w:val="header"/>
    <w:basedOn w:val="Normal"/>
    <w:link w:val="HeaderChar"/>
    <w:uiPriority w:val="99"/>
    <w:unhideWhenUsed/>
    <w:rsid w:val="00E36C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C62"/>
  </w:style>
  <w:style w:type="paragraph" w:styleId="Footer">
    <w:name w:val="footer"/>
    <w:basedOn w:val="Normal"/>
    <w:link w:val="FooterChar"/>
    <w:uiPriority w:val="99"/>
    <w:unhideWhenUsed/>
    <w:rsid w:val="00E36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C62"/>
  </w:style>
  <w:style w:type="paragraph" w:styleId="BalloonText">
    <w:name w:val="Balloon Text"/>
    <w:basedOn w:val="Normal"/>
    <w:link w:val="BalloonTextChar"/>
    <w:uiPriority w:val="99"/>
    <w:semiHidden/>
    <w:unhideWhenUsed/>
    <w:rsid w:val="00E36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C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1134</Words>
  <Characters>6464</Characters>
  <Application>Microsoft Office Word</Application>
  <DocSecurity>0</DocSecurity>
  <Lines>53</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I./ Công tác chính trị, tư tưởng :</vt:lpstr>
      <vt:lpstr>        III./ Nội dung bổ sung :  </vt:lpstr>
    </vt:vector>
  </TitlesOfParts>
  <Company/>
  <LinksUpToDate>false</LinksUpToDate>
  <CharactersWithSpaces>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 AN THAI</dc:creator>
  <cp:lastModifiedBy>TH AN THAI</cp:lastModifiedBy>
  <cp:revision>3</cp:revision>
  <cp:lastPrinted>2023-02-09T08:06:00Z</cp:lastPrinted>
  <dcterms:created xsi:type="dcterms:W3CDTF">2023-02-07T02:52:00Z</dcterms:created>
  <dcterms:modified xsi:type="dcterms:W3CDTF">2023-02-09T08:11:00Z</dcterms:modified>
</cp:coreProperties>
</file>