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FF" w:rsidRPr="00EC48C8" w:rsidRDefault="00A56AFF" w:rsidP="00A56A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NỘI DUNG  THỰC HIỆN TRONG THÁNG 11 NĂM 2021</w:t>
      </w:r>
    </w:p>
    <w:p w:rsidR="00A56AFF" w:rsidRDefault="00A56AFF" w:rsidP="00A56AFF">
      <w:pPr>
        <w:spacing w:after="0" w:line="240" w:lineRule="auto"/>
        <w:jc w:val="both"/>
        <w:rPr>
          <w:rFonts w:ascii="Times New Roman" w:eastAsia="Times New Roman" w:hAnsi="Times New Roman" w:cs="Times New Roman"/>
          <w:b/>
          <w:sz w:val="28"/>
          <w:szCs w:val="28"/>
        </w:rPr>
      </w:pPr>
    </w:p>
    <w:p w:rsidR="00A56AFF" w:rsidRPr="00B06AB8" w:rsidRDefault="00A56AFF" w:rsidP="00A56AFF">
      <w:pPr>
        <w:pStyle w:val="Heading3"/>
        <w:jc w:val="both"/>
        <w:rPr>
          <w:sz w:val="28"/>
          <w:szCs w:val="28"/>
        </w:rPr>
      </w:pPr>
      <w:r w:rsidRPr="00B06AB8">
        <w:rPr>
          <w:sz w:val="28"/>
          <w:szCs w:val="28"/>
        </w:rPr>
        <w:t>I./ Công tác chính trị, tư tưởng :</w:t>
      </w:r>
    </w:p>
    <w:p w:rsidR="00A56AFF" w:rsidRPr="00B06AB8" w:rsidRDefault="00A56AFF" w:rsidP="00A56AFF">
      <w:pPr>
        <w:pStyle w:val="Heading3"/>
        <w:numPr>
          <w:ilvl w:val="0"/>
          <w:numId w:val="7"/>
        </w:numPr>
        <w:jc w:val="both"/>
        <w:rPr>
          <w:b w:val="0"/>
          <w:sz w:val="28"/>
          <w:szCs w:val="28"/>
        </w:rPr>
      </w:pPr>
      <w:r w:rsidRPr="00B06AB8">
        <w:rPr>
          <w:b w:val="0"/>
          <w:sz w:val="28"/>
          <w:szCs w:val="28"/>
        </w:rPr>
        <w:t xml:space="preserve">Tuyên truyền GD ý thức trách nhiệm nhân ngày  </w:t>
      </w:r>
      <w:r>
        <w:rPr>
          <w:b w:val="0"/>
          <w:sz w:val="28"/>
          <w:szCs w:val="28"/>
        </w:rPr>
        <w:t>20/11; kỉ niệm  39</w:t>
      </w:r>
      <w:r w:rsidRPr="00B06AB8">
        <w:rPr>
          <w:b w:val="0"/>
          <w:sz w:val="28"/>
          <w:szCs w:val="28"/>
        </w:rPr>
        <w:t xml:space="preserve"> năm ngày nhà giáo </w:t>
      </w:r>
      <w:r>
        <w:rPr>
          <w:b w:val="0"/>
          <w:sz w:val="28"/>
          <w:szCs w:val="28"/>
        </w:rPr>
        <w:t>Việt Nam  (20/11/1982-20/11/2021</w:t>
      </w:r>
      <w:r w:rsidRPr="00B06AB8">
        <w:rPr>
          <w:b w:val="0"/>
          <w:sz w:val="28"/>
          <w:szCs w:val="28"/>
        </w:rPr>
        <w:t>)</w:t>
      </w:r>
    </w:p>
    <w:p w:rsidR="00A56AFF" w:rsidRDefault="00A56AFF" w:rsidP="00A56AFF">
      <w:pPr>
        <w:pStyle w:val="Heading3"/>
        <w:numPr>
          <w:ilvl w:val="0"/>
          <w:numId w:val="7"/>
        </w:numPr>
        <w:jc w:val="both"/>
        <w:rPr>
          <w:b w:val="0"/>
          <w:sz w:val="28"/>
          <w:szCs w:val="28"/>
        </w:rPr>
      </w:pPr>
      <w:r>
        <w:rPr>
          <w:b w:val="0"/>
          <w:sz w:val="28"/>
          <w:szCs w:val="28"/>
        </w:rPr>
        <w:t xml:space="preserve">Tổng </w:t>
      </w:r>
      <w:r w:rsidRPr="00B06AB8">
        <w:rPr>
          <w:b w:val="0"/>
          <w:sz w:val="28"/>
          <w:szCs w:val="28"/>
        </w:rPr>
        <w:t xml:space="preserve">kết các phong trào thi đua </w:t>
      </w:r>
      <w:r>
        <w:rPr>
          <w:b w:val="0"/>
          <w:sz w:val="28"/>
          <w:szCs w:val="28"/>
        </w:rPr>
        <w:t>chào mừng ngày Nhà giáo Việt Nam</w:t>
      </w:r>
    </w:p>
    <w:p w:rsidR="00A56AFF" w:rsidRPr="00B06AB8" w:rsidRDefault="00A56AFF" w:rsidP="00A56AFF">
      <w:pPr>
        <w:pStyle w:val="Heading3"/>
        <w:numPr>
          <w:ilvl w:val="0"/>
          <w:numId w:val="7"/>
        </w:numPr>
        <w:jc w:val="both"/>
        <w:rPr>
          <w:b w:val="0"/>
          <w:sz w:val="28"/>
          <w:szCs w:val="28"/>
        </w:rPr>
      </w:pPr>
      <w:r>
        <w:rPr>
          <w:b w:val="0"/>
          <w:sz w:val="28"/>
          <w:szCs w:val="28"/>
        </w:rPr>
        <w:t xml:space="preserve">Chuẩn bị kế hoạch cho việc thực hiện cho học sinh đi học trực tiếp tại trường </w:t>
      </w:r>
    </w:p>
    <w:p w:rsidR="00A56AFF" w:rsidRDefault="00A56AFF" w:rsidP="00A56AFF">
      <w:pPr>
        <w:pStyle w:val="Heading3"/>
        <w:numPr>
          <w:ilvl w:val="0"/>
          <w:numId w:val="7"/>
        </w:numPr>
        <w:jc w:val="both"/>
        <w:rPr>
          <w:b w:val="0"/>
          <w:sz w:val="28"/>
          <w:szCs w:val="28"/>
        </w:rPr>
      </w:pPr>
      <w:r w:rsidRPr="00B06AB8">
        <w:rPr>
          <w:b w:val="0"/>
          <w:sz w:val="28"/>
          <w:szCs w:val="28"/>
        </w:rPr>
        <w:t xml:space="preserve">Tiếp tục thực hiện các cuộc vận động và các phong trào thi đua trong năm học </w:t>
      </w:r>
    </w:p>
    <w:p w:rsidR="00A56AFF" w:rsidRPr="00B06AB8" w:rsidRDefault="00A56AFF" w:rsidP="00A56AFF">
      <w:pPr>
        <w:pStyle w:val="Heading3"/>
        <w:jc w:val="both"/>
        <w:rPr>
          <w:sz w:val="28"/>
          <w:szCs w:val="28"/>
        </w:rPr>
      </w:pPr>
      <w:r w:rsidRPr="00B06AB8">
        <w:rPr>
          <w:sz w:val="28"/>
          <w:szCs w:val="28"/>
        </w:rPr>
        <w:t>II./ Các nội dung công tác :</w:t>
      </w:r>
    </w:p>
    <w:p w:rsidR="00A56AFF" w:rsidRDefault="00A56AFF" w:rsidP="00A56AFF">
      <w:pPr>
        <w:pStyle w:val="Heading3"/>
        <w:numPr>
          <w:ilvl w:val="0"/>
          <w:numId w:val="9"/>
        </w:numPr>
        <w:jc w:val="both"/>
        <w:rPr>
          <w:b w:val="0"/>
          <w:sz w:val="28"/>
          <w:szCs w:val="28"/>
        </w:rPr>
      </w:pPr>
      <w:r w:rsidRPr="00EF2E45">
        <w:rPr>
          <w:i/>
          <w:sz w:val="28"/>
          <w:szCs w:val="28"/>
        </w:rPr>
        <w:t>Công tác tổ chức</w:t>
      </w:r>
      <w:r w:rsidRPr="00B06AB8">
        <w:rPr>
          <w:b w:val="0"/>
          <w:sz w:val="28"/>
          <w:szCs w:val="28"/>
        </w:rPr>
        <w:t xml:space="preserve"> :</w:t>
      </w:r>
    </w:p>
    <w:p w:rsidR="00A56AFF" w:rsidRPr="005E34FF" w:rsidRDefault="00A56AFF" w:rsidP="00A56AFF">
      <w:pPr>
        <w:ind w:left="585"/>
      </w:pPr>
      <w:r>
        <w:rPr>
          <w:rFonts w:ascii="Times New Roman" w:eastAsia="Times New Roman" w:hAnsi="Times New Roman" w:cs="Times New Roman"/>
          <w:sz w:val="28"/>
          <w:szCs w:val="28"/>
        </w:rPr>
        <w:t>+</w:t>
      </w:r>
      <w:r w:rsidRPr="005E34FF">
        <w:rPr>
          <w:rFonts w:ascii="Times New Roman" w:eastAsia="Times New Roman" w:hAnsi="Times New Roman" w:cs="Times New Roman"/>
          <w:sz w:val="28"/>
          <w:szCs w:val="28"/>
        </w:rPr>
        <w:t xml:space="preserve"> Kiêm tra toàn bộ lại tình hình cơ sở vậ chất đảm bảo an t</w:t>
      </w:r>
      <w:r>
        <w:rPr>
          <w:rFonts w:ascii="Times New Roman" w:eastAsia="Times New Roman" w:hAnsi="Times New Roman" w:cs="Times New Roman"/>
          <w:sz w:val="28"/>
          <w:szCs w:val="28"/>
        </w:rPr>
        <w:t>oàn cho học sinh đi học trở lại.</w:t>
      </w:r>
    </w:p>
    <w:p w:rsidR="00A56AFF" w:rsidRDefault="00A56AFF" w:rsidP="00A56AFF">
      <w:pPr>
        <w:rPr>
          <w:rFonts w:ascii="Times New Roman" w:hAnsi="Times New Roman" w:cs="Times New Roman"/>
          <w:sz w:val="28"/>
          <w:szCs w:val="28"/>
        </w:rPr>
      </w:pPr>
      <w:r>
        <w:rPr>
          <w:rFonts w:ascii="Times New Roman" w:hAnsi="Times New Roman" w:cs="Times New Roman"/>
          <w:b/>
          <w:sz w:val="28"/>
          <w:szCs w:val="28"/>
        </w:rPr>
        <w:t xml:space="preserve">    </w:t>
      </w:r>
      <w:r w:rsidRPr="000C5391">
        <w:rPr>
          <w:rFonts w:ascii="Times New Roman" w:hAnsi="Times New Roman" w:cs="Times New Roman"/>
          <w:b/>
          <w:sz w:val="28"/>
          <w:szCs w:val="28"/>
        </w:rPr>
        <w:t>2) Công tác chuyên môn</w:t>
      </w:r>
      <w:r w:rsidRPr="000C5391">
        <w:rPr>
          <w:rFonts w:ascii="Times New Roman" w:hAnsi="Times New Roman" w:cs="Times New Roman"/>
          <w:sz w:val="28"/>
          <w:szCs w:val="28"/>
        </w:rPr>
        <w:t xml:space="preserve"> :  </w:t>
      </w:r>
    </w:p>
    <w:p w:rsidR="00A56AFF" w:rsidRPr="00690D97" w:rsidRDefault="00A56AFF" w:rsidP="00A56AFF">
      <w:pPr>
        <w:pStyle w:val="ListParagraph"/>
        <w:numPr>
          <w:ilvl w:val="0"/>
          <w:numId w:val="8"/>
        </w:numPr>
        <w:rPr>
          <w:rFonts w:ascii="Times New Roman" w:hAnsi="Times New Roman" w:cs="Times New Roman"/>
          <w:b/>
          <w:sz w:val="28"/>
          <w:szCs w:val="28"/>
        </w:rPr>
      </w:pPr>
      <w:r w:rsidRPr="00690D97">
        <w:rPr>
          <w:rFonts w:ascii="Times New Roman" w:hAnsi="Times New Roman" w:cs="Times New Roman"/>
          <w:sz w:val="28"/>
          <w:szCs w:val="28"/>
        </w:rPr>
        <w:t>Đánh gia tình hình chuyên môn sau thời gian thực hiện  dạy trực tuyến trên k12 on line</w:t>
      </w:r>
      <w:r>
        <w:rPr>
          <w:rFonts w:ascii="Times New Roman" w:hAnsi="Times New Roman" w:cs="Times New Roman"/>
          <w:sz w:val="28"/>
          <w:szCs w:val="28"/>
        </w:rPr>
        <w:t xml:space="preserve"> về tiên độ thực hiện chương trình về kho khăn của giáo viên và các giải pháp khắc phục </w:t>
      </w:r>
      <w:r w:rsidRPr="00690D97">
        <w:rPr>
          <w:rFonts w:ascii="Times New Roman" w:hAnsi="Times New Roman" w:cs="Times New Roman"/>
          <w:sz w:val="28"/>
          <w:szCs w:val="28"/>
        </w:rPr>
        <w:t xml:space="preserve"> , tập trung rút kinh nghiệm để thực hiện tốt kế hoạch </w:t>
      </w:r>
      <w:r>
        <w:rPr>
          <w:rFonts w:ascii="Times New Roman" w:hAnsi="Times New Roman" w:cs="Times New Roman"/>
          <w:sz w:val="28"/>
          <w:szCs w:val="28"/>
        </w:rPr>
        <w:t xml:space="preserve"> kế học cá nhân các giáo viên về thực hiện dạy trực tuyến trên k12online </w:t>
      </w:r>
    </w:p>
    <w:p w:rsidR="00A56AFF" w:rsidRPr="00690D97" w:rsidRDefault="00A56AFF" w:rsidP="00A56AFF">
      <w:pPr>
        <w:pStyle w:val="ListParagraph"/>
        <w:numPr>
          <w:ilvl w:val="0"/>
          <w:numId w:val="8"/>
        </w:numPr>
        <w:rPr>
          <w:rFonts w:ascii="Times New Roman" w:hAnsi="Times New Roman" w:cs="Times New Roman"/>
          <w:b/>
          <w:sz w:val="28"/>
          <w:szCs w:val="28"/>
        </w:rPr>
      </w:pPr>
      <w:r w:rsidRPr="00391F77">
        <w:rPr>
          <w:rFonts w:ascii="Times New Roman" w:hAnsi="Times New Roman" w:cs="Times New Roman"/>
          <w:sz w:val="28"/>
          <w:szCs w:val="28"/>
        </w:rPr>
        <w:t>Tiếp tục củng cố, nâng cao nề nếp dạy và học của GV và học sinh các lớp</w:t>
      </w:r>
      <w:r>
        <w:rPr>
          <w:rFonts w:ascii="Times New Roman" w:hAnsi="Times New Roman" w:cs="Times New Roman"/>
          <w:sz w:val="28"/>
          <w:szCs w:val="28"/>
        </w:rPr>
        <w:t xml:space="preserve"> cần chú trọng các nề nếp vào phòng học trực tuyến cho cụ thể </w:t>
      </w:r>
      <w:r w:rsidRPr="00391F77">
        <w:rPr>
          <w:rFonts w:ascii="Times New Roman" w:hAnsi="Times New Roman" w:cs="Times New Roman"/>
          <w:sz w:val="28"/>
          <w:szCs w:val="28"/>
        </w:rPr>
        <w:t>.</w:t>
      </w:r>
    </w:p>
    <w:p w:rsidR="00A56AFF" w:rsidRPr="00391F77" w:rsidRDefault="00A56AFF" w:rsidP="00A56AFF">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Các tổ lên kế hoạch sinh hoạt chuyên môn, bàn các giải pháp dạy học giảm tải lượng kiến thức tinh gọn, trọng tâm theo yêu cầu công văn của bộ và hướng dẫn của sở GDĐT </w:t>
      </w:r>
    </w:p>
    <w:p w:rsidR="00A56AFF" w:rsidRPr="00690D97" w:rsidRDefault="00A56AFF" w:rsidP="00A56AFF">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Các lớp 1,2 thực hiện soạn giàng theo giảm tải và theo hường dẫn thực hiện của chương trình giáo dục phổ thông 2018 </w:t>
      </w:r>
    </w:p>
    <w:p w:rsidR="00A56AFF" w:rsidRPr="007F6BB6" w:rsidRDefault="00A56AFF" w:rsidP="00A56AFF">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BGH tiếp tục thực hiện việc dự giờ các lớp trên k12online </w:t>
      </w:r>
    </w:p>
    <w:p w:rsidR="00A56AFF" w:rsidRDefault="00A56AFF" w:rsidP="00A56AFF">
      <w:pPr>
        <w:rPr>
          <w:rFonts w:ascii="Times New Roman" w:hAnsi="Times New Roman" w:cs="Times New Roman"/>
          <w:i/>
          <w:color w:val="000000"/>
          <w:sz w:val="28"/>
          <w:szCs w:val="28"/>
        </w:rPr>
      </w:pPr>
      <w:r w:rsidRPr="000C5391">
        <w:rPr>
          <w:rFonts w:ascii="Times New Roman" w:hAnsi="Times New Roman" w:cs="Times New Roman"/>
          <w:b/>
          <w:i/>
          <w:color w:val="000000"/>
          <w:sz w:val="28"/>
          <w:szCs w:val="28"/>
        </w:rPr>
        <w:t>3) Công tác Đoàn – Đội</w:t>
      </w:r>
      <w:r w:rsidRPr="000C5391">
        <w:rPr>
          <w:rFonts w:ascii="Times New Roman" w:hAnsi="Times New Roman" w:cs="Times New Roman"/>
          <w:i/>
          <w:color w:val="000000"/>
          <w:sz w:val="28"/>
          <w:szCs w:val="28"/>
        </w:rPr>
        <w:t xml:space="preserve"> :</w:t>
      </w:r>
    </w:p>
    <w:p w:rsidR="00A56AFF" w:rsidRDefault="00A56AFF" w:rsidP="00A56AFF">
      <w:pPr>
        <w:pStyle w:val="NoSpacing"/>
        <w:ind w:firstLine="720"/>
        <w:jc w:val="both"/>
        <w:rPr>
          <w:rFonts w:ascii="Times New Roman" w:hAnsi="Times New Roman" w:cs="Times New Roman"/>
          <w:sz w:val="28"/>
          <w:szCs w:val="28"/>
          <w:lang w:val="pt-BR"/>
        </w:rPr>
      </w:pPr>
      <w:r w:rsidRPr="007C17AD">
        <w:rPr>
          <w:rFonts w:ascii="Times New Roman" w:hAnsi="Times New Roman" w:cs="Times New Roman"/>
          <w:sz w:val="28"/>
          <w:szCs w:val="28"/>
          <w:lang w:val="vi-VN"/>
        </w:rPr>
        <w:t xml:space="preserve">- Tuyên truyền </w:t>
      </w:r>
      <w:r w:rsidRPr="007C17AD">
        <w:rPr>
          <w:rFonts w:ascii="Times New Roman" w:hAnsi="Times New Roman" w:cs="Times New Roman"/>
          <w:sz w:val="28"/>
          <w:szCs w:val="28"/>
          <w:lang w:val="pt-BR"/>
        </w:rPr>
        <w:t>chào mừng kỷ niệm</w:t>
      </w:r>
      <w:r w:rsidRPr="007C17AD">
        <w:rPr>
          <w:rFonts w:ascii="Times New Roman" w:hAnsi="Times New Roman" w:cs="Times New Roman"/>
          <w:sz w:val="28"/>
          <w:szCs w:val="28"/>
          <w:lang w:val="vi-VN"/>
        </w:rPr>
        <w:t xml:space="preserve"> ngày </w:t>
      </w:r>
      <w:r w:rsidRPr="007C17AD">
        <w:rPr>
          <w:rFonts w:ascii="Times New Roman" w:hAnsi="Times New Roman" w:cs="Times New Roman"/>
          <w:sz w:val="28"/>
          <w:szCs w:val="28"/>
          <w:lang w:val="pt-BR"/>
        </w:rPr>
        <w:t>20/11</w:t>
      </w:r>
    </w:p>
    <w:p w:rsidR="00A56AFF" w:rsidRPr="007C17AD" w:rsidRDefault="00A56AFF" w:rsidP="00A56AFF">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Tuyên truyền thực hiên quyên góp ủng hộ thiết bị học tập thiệt bị học tập cho học sinh nghèo theo chương trình “Sóng và máy tính cho em </w:t>
      </w:r>
    </w:p>
    <w:p w:rsidR="00A56AFF" w:rsidRPr="007C17AD" w:rsidRDefault="00A56AFF" w:rsidP="00A56AFF">
      <w:pPr>
        <w:pStyle w:val="NoSpacing"/>
        <w:ind w:firstLine="720"/>
        <w:jc w:val="both"/>
        <w:rPr>
          <w:rFonts w:ascii="Times New Roman" w:hAnsi="Times New Roman" w:cs="Times New Roman"/>
          <w:sz w:val="28"/>
          <w:szCs w:val="28"/>
          <w:lang w:val="pt-BR"/>
        </w:rPr>
      </w:pPr>
      <w:r w:rsidRPr="007C17AD">
        <w:rPr>
          <w:rFonts w:ascii="Times New Roman" w:hAnsi="Times New Roman" w:cs="Times New Roman"/>
          <w:sz w:val="28"/>
          <w:szCs w:val="28"/>
          <w:lang w:val="pt-BR"/>
        </w:rPr>
        <w:t xml:space="preserve">- Tiếp tục triển khai và vận động thực hiện tốt các kế hoạch của </w:t>
      </w:r>
      <w:r w:rsidRPr="007C17AD">
        <w:rPr>
          <w:rFonts w:ascii="Times New Roman" w:hAnsi="Times New Roman" w:cs="Times New Roman"/>
          <w:sz w:val="28"/>
          <w:szCs w:val="28"/>
        </w:rPr>
        <w:t>HĐĐ huyện</w:t>
      </w:r>
    </w:p>
    <w:p w:rsidR="00A56AFF" w:rsidRDefault="00A56AFF" w:rsidP="00A56AFF">
      <w:pPr>
        <w:pStyle w:val="NoSpacing"/>
        <w:ind w:firstLine="720"/>
        <w:jc w:val="both"/>
        <w:rPr>
          <w:rFonts w:ascii="Times New Roman" w:hAnsi="Times New Roman" w:cs="Times New Roman"/>
          <w:sz w:val="28"/>
          <w:szCs w:val="28"/>
        </w:rPr>
      </w:pPr>
      <w:r w:rsidRPr="007C17AD">
        <w:rPr>
          <w:rFonts w:ascii="Times New Roman" w:hAnsi="Times New Roman" w:cs="Times New Roman"/>
          <w:sz w:val="28"/>
          <w:szCs w:val="28"/>
          <w:lang w:val="pt-BR"/>
        </w:rPr>
        <w:t xml:space="preserve">- </w:t>
      </w:r>
      <w:r w:rsidRPr="007C17AD">
        <w:rPr>
          <w:rFonts w:ascii="Times New Roman" w:hAnsi="Times New Roman" w:cs="Times New Roman"/>
          <w:sz w:val="28"/>
          <w:szCs w:val="28"/>
        </w:rPr>
        <w:t xml:space="preserve"> Tham hộ</w:t>
      </w:r>
      <w:r>
        <w:rPr>
          <w:rFonts w:ascii="Times New Roman" w:hAnsi="Times New Roman" w:cs="Times New Roman"/>
          <w:sz w:val="28"/>
          <w:szCs w:val="28"/>
        </w:rPr>
        <w:t xml:space="preserve">i thi vẽ tranh thể hiện ước mơ </w:t>
      </w:r>
    </w:p>
    <w:p w:rsidR="00A56AFF" w:rsidRPr="007C17AD" w:rsidRDefault="00A56AFF" w:rsidP="00A56AFF">
      <w:pPr>
        <w:pStyle w:val="NoSpacing"/>
        <w:ind w:firstLine="720"/>
        <w:jc w:val="both"/>
        <w:rPr>
          <w:rFonts w:ascii="Times New Roman" w:hAnsi="Times New Roman" w:cs="Times New Roman"/>
          <w:sz w:val="28"/>
          <w:szCs w:val="28"/>
        </w:rPr>
      </w:pPr>
      <w:r w:rsidRPr="007C17AD">
        <w:rPr>
          <w:rFonts w:ascii="Times New Roman" w:hAnsi="Times New Roman" w:cs="Times New Roman"/>
          <w:sz w:val="28"/>
          <w:szCs w:val="28"/>
        </w:rPr>
        <w:t>- Phối hợp các lớp trồng mảng xanh sân trường, chăm s</w:t>
      </w:r>
      <w:r>
        <w:rPr>
          <w:rFonts w:ascii="Times New Roman" w:hAnsi="Times New Roman" w:cs="Times New Roman"/>
          <w:sz w:val="28"/>
          <w:szCs w:val="28"/>
        </w:rPr>
        <w:t>ó</w:t>
      </w:r>
      <w:r w:rsidRPr="007C17AD">
        <w:rPr>
          <w:rFonts w:ascii="Times New Roman" w:hAnsi="Times New Roman" w:cs="Times New Roman"/>
          <w:sz w:val="28"/>
          <w:szCs w:val="28"/>
        </w:rPr>
        <w:t>c vườn trường</w:t>
      </w:r>
    </w:p>
    <w:p w:rsidR="00A56AFF" w:rsidRDefault="00A56AFF" w:rsidP="00A56AFF">
      <w:pPr>
        <w:spacing w:after="0" w:line="240" w:lineRule="auto"/>
        <w:jc w:val="both"/>
        <w:rPr>
          <w:rFonts w:ascii="Times New Roman" w:hAnsi="Times New Roman" w:cs="Times New Roman"/>
          <w:sz w:val="28"/>
          <w:szCs w:val="28"/>
        </w:rPr>
      </w:pPr>
      <w:r w:rsidRPr="000C5391">
        <w:rPr>
          <w:rFonts w:ascii="Times New Roman" w:hAnsi="Times New Roman" w:cs="Times New Roman"/>
          <w:b/>
          <w:i/>
          <w:sz w:val="28"/>
          <w:szCs w:val="28"/>
        </w:rPr>
        <w:lastRenderedPageBreak/>
        <w:t>4) Công tác Thư viện – Thiết bị</w:t>
      </w:r>
      <w:r w:rsidRPr="000C5391">
        <w:rPr>
          <w:rFonts w:ascii="Times New Roman" w:hAnsi="Times New Roman" w:cs="Times New Roman"/>
          <w:sz w:val="28"/>
          <w:szCs w:val="28"/>
        </w:rPr>
        <w:t xml:space="preserve"> :     </w:t>
      </w:r>
    </w:p>
    <w:p w:rsidR="00A56AFF" w:rsidRPr="000C5391" w:rsidRDefault="00A56AFF" w:rsidP="00A56AFF">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0C5391">
        <w:rPr>
          <w:rFonts w:ascii="Times New Roman" w:hAnsi="Times New Roman" w:cs="Times New Roman"/>
          <w:sz w:val="28"/>
          <w:szCs w:val="28"/>
        </w:rPr>
        <w:t>Kiểm tra và sắp xếp khoa học các loại sách, báo.</w:t>
      </w:r>
    </w:p>
    <w:p w:rsidR="00A56AFF" w:rsidRPr="000C5391" w:rsidRDefault="00A56AFF" w:rsidP="00A56AFF">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0C5391">
        <w:rPr>
          <w:rFonts w:ascii="Times New Roman" w:hAnsi="Times New Roman" w:cs="Times New Roman"/>
          <w:sz w:val="28"/>
          <w:szCs w:val="28"/>
        </w:rPr>
        <w:t>Xây dựng các chuyên mục  20/11, chuyên mục  học tập làm theo tư tưởng đạo đức Hồ Chí Minh</w:t>
      </w:r>
    </w:p>
    <w:p w:rsidR="00A56AFF" w:rsidRPr="000C5391" w:rsidRDefault="00A56AFF" w:rsidP="00A56AFF">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0C5391">
        <w:rPr>
          <w:rFonts w:ascii="Times New Roman" w:hAnsi="Times New Roman" w:cs="Times New Roman"/>
          <w:sz w:val="28"/>
          <w:szCs w:val="28"/>
        </w:rPr>
        <w:t xml:space="preserve">Tiếp tục thu thập, mua bổ sung các nguồn sách báo, tài liệu phục vụ cho GV tham khảo CM. </w:t>
      </w:r>
    </w:p>
    <w:p w:rsidR="00A56AFF" w:rsidRPr="000C5391" w:rsidRDefault="00A56AFF" w:rsidP="00A56AFF">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0C5391">
        <w:rPr>
          <w:rFonts w:ascii="Times New Roman" w:hAnsi="Times New Roman" w:cs="Times New Roman"/>
          <w:sz w:val="28"/>
          <w:szCs w:val="28"/>
        </w:rPr>
        <w:t xml:space="preserve">Thực hiện tốt việc tổ chức cho GV bộ môn mượn ĐDDH.   </w:t>
      </w:r>
    </w:p>
    <w:p w:rsidR="00A56AFF" w:rsidRPr="000C5391" w:rsidRDefault="00A56AFF" w:rsidP="00A56AFF">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0C5391">
        <w:rPr>
          <w:rFonts w:ascii="Times New Roman" w:hAnsi="Times New Roman" w:cs="Times New Roman"/>
          <w:sz w:val="28"/>
          <w:szCs w:val="28"/>
        </w:rPr>
        <w:t xml:space="preserve">Theo dõi và ghi nhận đầy đủ việc sử dụng ĐD DH trên lớp của GV, việc bảo quản ở các tủ đựng lớp; đánh giá kết quả sử dụng và tổng hợp số lượt mượn và sử dụng HKI    </w:t>
      </w:r>
    </w:p>
    <w:p w:rsidR="00A56AFF" w:rsidRPr="000C5391" w:rsidRDefault="00A56AFF" w:rsidP="00A56AFF">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0C5391">
        <w:rPr>
          <w:rFonts w:ascii="Times New Roman" w:hAnsi="Times New Roman" w:cs="Times New Roman"/>
          <w:sz w:val="28"/>
          <w:szCs w:val="28"/>
        </w:rPr>
        <w:t>Sắp xếp và bảo quản tốt các đồ dùng của TB, ĐD cho mượn và nhận lại.     Nhận và cập nhật tài sản mới (Các loại sách baó tài liệu  v.v… )</w:t>
      </w:r>
    </w:p>
    <w:p w:rsidR="00A56AFF" w:rsidRDefault="00A56AFF" w:rsidP="00A56AFF">
      <w:pPr>
        <w:pStyle w:val="Heading3"/>
        <w:ind w:left="360"/>
        <w:jc w:val="both"/>
        <w:rPr>
          <w:b w:val="0"/>
          <w:sz w:val="28"/>
          <w:szCs w:val="28"/>
        </w:rPr>
      </w:pPr>
      <w:r w:rsidRPr="00116F47">
        <w:rPr>
          <w:i/>
          <w:sz w:val="28"/>
          <w:szCs w:val="28"/>
        </w:rPr>
        <w:t>5) Công tác KT – TQ – Văn thư</w:t>
      </w:r>
      <w:r w:rsidRPr="00116F47">
        <w:rPr>
          <w:sz w:val="28"/>
          <w:szCs w:val="28"/>
        </w:rPr>
        <w:t xml:space="preserve"> :</w:t>
      </w:r>
      <w:r w:rsidRPr="00116F47">
        <w:rPr>
          <w:b w:val="0"/>
          <w:sz w:val="28"/>
          <w:szCs w:val="28"/>
        </w:rPr>
        <w:t xml:space="preserve"> </w:t>
      </w:r>
    </w:p>
    <w:p w:rsidR="00A56AFF" w:rsidRPr="00116F47" w:rsidRDefault="00A56AFF" w:rsidP="00A56AFF">
      <w:pPr>
        <w:pStyle w:val="Heading3"/>
        <w:numPr>
          <w:ilvl w:val="0"/>
          <w:numId w:val="4"/>
        </w:numPr>
        <w:jc w:val="both"/>
        <w:rPr>
          <w:b w:val="0"/>
          <w:sz w:val="28"/>
          <w:szCs w:val="28"/>
        </w:rPr>
      </w:pPr>
      <w:r w:rsidRPr="00116F47">
        <w:rPr>
          <w:b w:val="0"/>
          <w:sz w:val="28"/>
          <w:szCs w:val="28"/>
        </w:rPr>
        <w:t>Thực hiện nghiêm túc việc trực hành chính, theo dõi và ghi nhận đầy đủ.</w:t>
      </w:r>
    </w:p>
    <w:p w:rsidR="00A56AFF" w:rsidRPr="00B06AB8" w:rsidRDefault="00A56AFF" w:rsidP="00A56AFF">
      <w:pPr>
        <w:pStyle w:val="Heading3"/>
        <w:numPr>
          <w:ilvl w:val="0"/>
          <w:numId w:val="4"/>
        </w:numPr>
        <w:jc w:val="both"/>
        <w:rPr>
          <w:b w:val="0"/>
          <w:sz w:val="28"/>
          <w:szCs w:val="28"/>
        </w:rPr>
      </w:pPr>
      <w:r w:rsidRPr="00B06AB8">
        <w:rPr>
          <w:b w:val="0"/>
          <w:sz w:val="28"/>
          <w:szCs w:val="28"/>
        </w:rPr>
        <w:t>Theo dõi, nhận và cấp phát kinh phí.</w:t>
      </w:r>
    </w:p>
    <w:p w:rsidR="00A56AFF" w:rsidRPr="00B06AB8" w:rsidRDefault="00A56AFF" w:rsidP="00A56AFF">
      <w:pPr>
        <w:pStyle w:val="Heading3"/>
        <w:numPr>
          <w:ilvl w:val="0"/>
          <w:numId w:val="4"/>
        </w:numPr>
        <w:jc w:val="both"/>
        <w:rPr>
          <w:b w:val="0"/>
          <w:sz w:val="28"/>
          <w:szCs w:val="28"/>
        </w:rPr>
      </w:pPr>
      <w:r w:rsidRPr="00B06AB8">
        <w:rPr>
          <w:b w:val="0"/>
          <w:sz w:val="28"/>
          <w:szCs w:val="28"/>
        </w:rPr>
        <w:t>Lập và duyệt các dự trù chi trong tháng; tổng hợp, đối chiếu và công khai kinh phí.</w:t>
      </w:r>
    </w:p>
    <w:p w:rsidR="00A56AFF" w:rsidRPr="007F6BB6" w:rsidRDefault="00A56AFF" w:rsidP="00A56AFF">
      <w:pPr>
        <w:spacing w:after="0" w:line="240" w:lineRule="auto"/>
        <w:ind w:firstLine="720"/>
        <w:jc w:val="both"/>
        <w:rPr>
          <w:rFonts w:ascii="Times New Roman" w:hAnsi="Times New Roman" w:cs="Times New Roman"/>
          <w:color w:val="000000" w:themeColor="text1"/>
          <w:sz w:val="28"/>
          <w:szCs w:val="28"/>
        </w:rPr>
      </w:pPr>
      <w:r w:rsidRPr="007F6BB6">
        <w:rPr>
          <w:rFonts w:ascii="Times New Roman" w:hAnsi="Times New Roman" w:cs="Times New Roman"/>
          <w:color w:val="000000" w:themeColor="text1"/>
          <w:sz w:val="28"/>
          <w:szCs w:val="28"/>
        </w:rPr>
        <w:t>Làm hồ sơ hỗ trợ chi phí học tập cho học sinh nghèo, khuyết tật</w:t>
      </w:r>
    </w:p>
    <w:p w:rsidR="00A56AFF" w:rsidRPr="007F6BB6" w:rsidRDefault="00A56AFF" w:rsidP="00A56AFF">
      <w:pPr>
        <w:spacing w:after="0" w:line="240" w:lineRule="auto"/>
        <w:ind w:firstLine="720"/>
        <w:jc w:val="both"/>
        <w:rPr>
          <w:rFonts w:ascii="Times New Roman" w:hAnsi="Times New Roman" w:cs="Times New Roman"/>
          <w:b/>
          <w:sz w:val="28"/>
          <w:szCs w:val="28"/>
        </w:rPr>
      </w:pPr>
      <w:r w:rsidRPr="007F6BB6">
        <w:rPr>
          <w:rFonts w:ascii="Times New Roman" w:hAnsi="Times New Roman" w:cs="Times New Roman"/>
          <w:sz w:val="28"/>
          <w:szCs w:val="28"/>
        </w:rPr>
        <w:t>Rà soát, cập nhật bổ sung hoàn chỉnh sổ danh bạ, Sổ công văn</w:t>
      </w:r>
    </w:p>
    <w:p w:rsidR="00A56AFF" w:rsidRDefault="00A56AFF" w:rsidP="00A56AFF">
      <w:pPr>
        <w:pStyle w:val="Heading3"/>
        <w:jc w:val="both"/>
        <w:rPr>
          <w:b w:val="0"/>
          <w:sz w:val="28"/>
          <w:szCs w:val="28"/>
        </w:rPr>
      </w:pPr>
      <w:r w:rsidRPr="00DB19E8">
        <w:rPr>
          <w:i/>
          <w:sz w:val="28"/>
          <w:szCs w:val="28"/>
        </w:rPr>
        <w:t>6) Công tác Y Tế  - CTĐ – GDSK :</w:t>
      </w:r>
      <w:r>
        <w:rPr>
          <w:b w:val="0"/>
          <w:sz w:val="28"/>
          <w:szCs w:val="28"/>
        </w:rPr>
        <w:t xml:space="preserve"> </w:t>
      </w:r>
    </w:p>
    <w:p w:rsidR="00A56AFF" w:rsidRDefault="00A56AFF" w:rsidP="00A56AFF">
      <w:pPr>
        <w:pStyle w:val="ListParagraph"/>
        <w:numPr>
          <w:ilvl w:val="0"/>
          <w:numId w:val="5"/>
        </w:numPr>
        <w:spacing w:after="0" w:line="240" w:lineRule="auto"/>
        <w:jc w:val="both"/>
        <w:rPr>
          <w:rFonts w:ascii="Times New Roman" w:hAnsi="Times New Roman" w:cs="Times New Roman"/>
          <w:sz w:val="28"/>
          <w:szCs w:val="28"/>
        </w:rPr>
      </w:pPr>
      <w:r w:rsidRPr="0005630C">
        <w:rPr>
          <w:rFonts w:ascii="Times New Roman" w:hAnsi="Times New Roman" w:cs="Times New Roman"/>
          <w:sz w:val="28"/>
          <w:szCs w:val="28"/>
        </w:rPr>
        <w:t>Theo dõi và nắm bắt tình hình giảng dạy</w:t>
      </w:r>
      <w:r w:rsidRPr="0005630C">
        <w:rPr>
          <w:rFonts w:ascii="Times New Roman" w:hAnsi="Times New Roman" w:cs="Times New Roman"/>
          <w:b/>
          <w:sz w:val="28"/>
          <w:szCs w:val="28"/>
        </w:rPr>
        <w:t xml:space="preserve"> </w:t>
      </w:r>
      <w:r w:rsidRPr="0005630C">
        <w:rPr>
          <w:rFonts w:ascii="Times New Roman" w:hAnsi="Times New Roman" w:cs="Times New Roman"/>
          <w:sz w:val="28"/>
          <w:szCs w:val="28"/>
        </w:rPr>
        <w:t xml:space="preserve">sức khoẻ, GD sức khoẻ của các lớp </w:t>
      </w:r>
    </w:p>
    <w:p w:rsidR="00A56AFF" w:rsidRPr="0005630C" w:rsidRDefault="00A56AFF" w:rsidP="00A56AFF">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Tuyên truyền phòng trách dịch bệnh tại nhà cho học sinh,giúp các em hiểu nguy cơ dịch bệnh lan nhanh nguy hiểm cần thực hiện nghiêm 5k khi ra khỏi nhà, hạn chế tiếp xúc đông người, không nên ăn uống ngoài hàng quán .</w:t>
      </w:r>
    </w:p>
    <w:p w:rsidR="00A56AFF" w:rsidRPr="00B06AB8" w:rsidRDefault="00A56AFF" w:rsidP="00A56AFF">
      <w:pPr>
        <w:pStyle w:val="ListParagraph"/>
        <w:numPr>
          <w:ilvl w:val="0"/>
          <w:numId w:val="5"/>
        </w:numPr>
        <w:spacing w:after="0" w:line="240" w:lineRule="auto"/>
        <w:jc w:val="both"/>
        <w:rPr>
          <w:b/>
          <w:sz w:val="28"/>
          <w:szCs w:val="28"/>
        </w:rPr>
      </w:pPr>
      <w:r w:rsidRPr="0005630C">
        <w:rPr>
          <w:rFonts w:ascii="Times New Roman" w:hAnsi="Times New Roman" w:cs="Times New Roman"/>
          <w:sz w:val="28"/>
          <w:szCs w:val="28"/>
        </w:rPr>
        <w:t xml:space="preserve">Phối hợp chặt chẽ với Đội thực hiện phong trào  “Xanh hoá sân trường”       </w:t>
      </w:r>
      <w:r w:rsidRPr="0005630C">
        <w:rPr>
          <w:rFonts w:ascii="Times New Roman" w:hAnsi="Times New Roman" w:cs="Times New Roman"/>
          <w:b/>
          <w:sz w:val="28"/>
          <w:szCs w:val="28"/>
        </w:rPr>
        <w:t xml:space="preserve">     </w:t>
      </w:r>
    </w:p>
    <w:p w:rsidR="00A56AFF" w:rsidRPr="006C2A52" w:rsidRDefault="00A56AFF" w:rsidP="00A56AFF">
      <w:pPr>
        <w:pStyle w:val="ListParagraph"/>
        <w:numPr>
          <w:ilvl w:val="0"/>
          <w:numId w:val="5"/>
        </w:numPr>
        <w:spacing w:after="0" w:line="240" w:lineRule="auto"/>
        <w:jc w:val="both"/>
        <w:rPr>
          <w:sz w:val="28"/>
          <w:szCs w:val="28"/>
        </w:rPr>
      </w:pPr>
      <w:r w:rsidRPr="006C2A52">
        <w:rPr>
          <w:rFonts w:ascii="Times New Roman" w:hAnsi="Times New Roman" w:cs="Times New Roman"/>
          <w:sz w:val="28"/>
          <w:szCs w:val="28"/>
        </w:rPr>
        <w:t>Duy trì tủ thuốc học đường, tổ chức trồng mới thêm và chăm sóc vườn cây</w:t>
      </w:r>
      <w:r>
        <w:rPr>
          <w:rFonts w:ascii="Times New Roman" w:hAnsi="Times New Roman" w:cs="Times New Roman"/>
          <w:sz w:val="28"/>
          <w:szCs w:val="28"/>
        </w:rPr>
        <w:t xml:space="preserve"> </w:t>
      </w:r>
      <w:r w:rsidRPr="006C2A52">
        <w:rPr>
          <w:sz w:val="28"/>
          <w:szCs w:val="28"/>
        </w:rPr>
        <w:t>thuốc nam.</w:t>
      </w:r>
    </w:p>
    <w:p w:rsidR="00A56AFF" w:rsidRPr="00B06AB8" w:rsidRDefault="00A56AFF" w:rsidP="00A56AFF">
      <w:pPr>
        <w:pStyle w:val="Heading3"/>
        <w:numPr>
          <w:ilvl w:val="0"/>
          <w:numId w:val="5"/>
        </w:numPr>
        <w:jc w:val="both"/>
        <w:rPr>
          <w:b w:val="0"/>
          <w:sz w:val="28"/>
          <w:szCs w:val="28"/>
        </w:rPr>
      </w:pPr>
      <w:r w:rsidRPr="00B06AB8">
        <w:rPr>
          <w:b w:val="0"/>
          <w:sz w:val="28"/>
          <w:szCs w:val="28"/>
        </w:rPr>
        <w:t>Kết hợp tổ chức, kiểm tra việc thực hiện vệ sinh khu vực trường, lớp</w:t>
      </w:r>
    </w:p>
    <w:p w:rsidR="00A56AFF" w:rsidRDefault="00A56AFF" w:rsidP="00A56AFF">
      <w:pPr>
        <w:pStyle w:val="Heading3"/>
        <w:numPr>
          <w:ilvl w:val="0"/>
          <w:numId w:val="5"/>
        </w:numPr>
        <w:jc w:val="both"/>
        <w:rPr>
          <w:b w:val="0"/>
          <w:sz w:val="28"/>
          <w:szCs w:val="28"/>
        </w:rPr>
      </w:pPr>
      <w:r w:rsidRPr="00B06AB8">
        <w:rPr>
          <w:b w:val="0"/>
          <w:sz w:val="28"/>
          <w:szCs w:val="28"/>
        </w:rPr>
        <w:t>Phối kết hợp Đoàn –Đội vận động GV,HS đóng góp hổ trợ HS gặp khó khăn</w:t>
      </w:r>
      <w:r>
        <w:rPr>
          <w:b w:val="0"/>
          <w:sz w:val="28"/>
          <w:szCs w:val="28"/>
        </w:rPr>
        <w:t xml:space="preserve"> về thiết bị học trực tuyến </w:t>
      </w:r>
      <w:r w:rsidRPr="00B06AB8">
        <w:rPr>
          <w:b w:val="0"/>
          <w:sz w:val="28"/>
          <w:szCs w:val="28"/>
        </w:rPr>
        <w:t>.</w:t>
      </w:r>
    </w:p>
    <w:p w:rsidR="00A56AFF" w:rsidRPr="00453D70" w:rsidRDefault="00A56AFF" w:rsidP="00A56AFF">
      <w:pPr>
        <w:pStyle w:val="Heading3"/>
        <w:jc w:val="both"/>
        <w:rPr>
          <w:b w:val="0"/>
          <w:sz w:val="28"/>
          <w:szCs w:val="28"/>
        </w:rPr>
      </w:pPr>
      <w:r w:rsidRPr="00DB19E8">
        <w:rPr>
          <w:i/>
          <w:sz w:val="28"/>
          <w:szCs w:val="28"/>
        </w:rPr>
        <w:t xml:space="preserve"> </w:t>
      </w:r>
      <w:r w:rsidRPr="00056497">
        <w:rPr>
          <w:sz w:val="28"/>
          <w:szCs w:val="24"/>
        </w:rPr>
        <w:t xml:space="preserve">7) Công tác </w:t>
      </w:r>
      <w:r>
        <w:rPr>
          <w:sz w:val="28"/>
          <w:szCs w:val="24"/>
        </w:rPr>
        <w:t xml:space="preserve">Công nghệ </w:t>
      </w:r>
      <w:r w:rsidRPr="00056497">
        <w:rPr>
          <w:sz w:val="28"/>
          <w:szCs w:val="24"/>
        </w:rPr>
        <w:t>thông tin :</w:t>
      </w:r>
    </w:p>
    <w:p w:rsidR="00A56AFF" w:rsidRPr="005C52DF" w:rsidRDefault="00A56AFF" w:rsidP="00A56AFF">
      <w:pPr>
        <w:pStyle w:val="ListParagraph"/>
        <w:numPr>
          <w:ilvl w:val="0"/>
          <w:numId w:val="1"/>
        </w:numPr>
        <w:spacing w:after="0" w:line="240" w:lineRule="auto"/>
        <w:jc w:val="both"/>
        <w:rPr>
          <w:rFonts w:ascii="Times New Roman" w:eastAsia="Times New Roman" w:hAnsi="Times New Roman" w:cs="Times New Roman"/>
          <w:sz w:val="28"/>
          <w:szCs w:val="24"/>
        </w:rPr>
      </w:pPr>
      <w:r w:rsidRPr="005C52DF">
        <w:rPr>
          <w:rFonts w:ascii="Times New Roman" w:eastAsia="Times New Roman" w:hAnsi="Times New Roman" w:cs="Times New Roman"/>
          <w:sz w:val="28"/>
          <w:szCs w:val="24"/>
        </w:rPr>
        <w:t>Trực theo dõi Mail.hàng ngày</w:t>
      </w:r>
    </w:p>
    <w:p w:rsidR="00A56AFF" w:rsidRPr="005C52DF" w:rsidRDefault="00A56AFF" w:rsidP="00A56AFF">
      <w:pPr>
        <w:pStyle w:val="ListParagraph"/>
        <w:numPr>
          <w:ilvl w:val="0"/>
          <w:numId w:val="1"/>
        </w:numPr>
        <w:spacing w:after="0" w:line="240" w:lineRule="auto"/>
        <w:jc w:val="both"/>
        <w:rPr>
          <w:rFonts w:ascii="Times New Roman" w:eastAsia="Times New Roman" w:hAnsi="Times New Roman" w:cs="Times New Roman"/>
          <w:sz w:val="28"/>
          <w:szCs w:val="24"/>
        </w:rPr>
      </w:pPr>
      <w:r w:rsidRPr="005C52DF">
        <w:rPr>
          <w:rFonts w:ascii="Times New Roman" w:eastAsia="Times New Roman" w:hAnsi="Times New Roman" w:cs="Times New Roman"/>
          <w:sz w:val="28"/>
          <w:szCs w:val="24"/>
        </w:rPr>
        <w:t>Hoàn thành việc cập nhật hồ sơ học sinh t</w:t>
      </w:r>
      <w:r>
        <w:rPr>
          <w:rFonts w:ascii="Times New Roman" w:eastAsia="Times New Roman" w:hAnsi="Times New Roman" w:cs="Times New Roman"/>
          <w:sz w:val="28"/>
          <w:szCs w:val="24"/>
        </w:rPr>
        <w:t>heo quy định</w:t>
      </w:r>
      <w:r w:rsidRPr="005C52DF">
        <w:rPr>
          <w:rFonts w:ascii="Times New Roman" w:eastAsia="Times New Roman" w:hAnsi="Times New Roman" w:cs="Times New Roman"/>
          <w:sz w:val="28"/>
          <w:szCs w:val="24"/>
        </w:rPr>
        <w:t xml:space="preserve"> của PGD-ĐT.</w:t>
      </w:r>
    </w:p>
    <w:p w:rsidR="00A56AFF" w:rsidRPr="005C52DF" w:rsidRDefault="00A56AFF" w:rsidP="00A56AFF">
      <w:pPr>
        <w:pStyle w:val="ListParagraph"/>
        <w:numPr>
          <w:ilvl w:val="0"/>
          <w:numId w:val="1"/>
        </w:numPr>
        <w:spacing w:after="0" w:line="240" w:lineRule="auto"/>
        <w:jc w:val="both"/>
        <w:rPr>
          <w:rFonts w:ascii="Times New Roman" w:eastAsia="Times New Roman" w:hAnsi="Times New Roman" w:cs="Times New Roman"/>
          <w:sz w:val="28"/>
          <w:szCs w:val="24"/>
        </w:rPr>
      </w:pPr>
      <w:r w:rsidRPr="005C52DF">
        <w:rPr>
          <w:rFonts w:ascii="Times New Roman" w:eastAsia="Times New Roman" w:hAnsi="Times New Roman" w:cs="Times New Roman"/>
          <w:sz w:val="28"/>
          <w:szCs w:val="24"/>
        </w:rPr>
        <w:t xml:space="preserve">Xử lý các hoạt động thông tin thuộc trách nhiệm ,hàng ngày </w:t>
      </w:r>
    </w:p>
    <w:p w:rsidR="00A56AFF" w:rsidRPr="00056497" w:rsidRDefault="00A56AFF" w:rsidP="00A56AFF">
      <w:pPr>
        <w:spacing w:after="0" w:line="240" w:lineRule="auto"/>
        <w:jc w:val="both"/>
        <w:rPr>
          <w:rFonts w:ascii="Times New Roman" w:eastAsia="Times New Roman" w:hAnsi="Times New Roman" w:cs="Times New Roman"/>
          <w:b/>
          <w:sz w:val="28"/>
          <w:szCs w:val="24"/>
        </w:rPr>
      </w:pPr>
      <w:r w:rsidRPr="00056497">
        <w:rPr>
          <w:rFonts w:ascii="Times New Roman" w:eastAsia="Times New Roman" w:hAnsi="Times New Roman" w:cs="Times New Roman"/>
          <w:b/>
          <w:sz w:val="28"/>
          <w:szCs w:val="24"/>
        </w:rPr>
        <w:t>8)Công tác quản lý phòng máy :</w:t>
      </w:r>
    </w:p>
    <w:p w:rsidR="00A56AFF" w:rsidRPr="005C52DF" w:rsidRDefault="00A56AFF" w:rsidP="00A56AFF">
      <w:pPr>
        <w:pStyle w:val="ListParagraph"/>
        <w:numPr>
          <w:ilvl w:val="0"/>
          <w:numId w:val="2"/>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5C52DF">
        <w:rPr>
          <w:rFonts w:ascii="Times New Roman" w:eastAsia="Times New Roman" w:hAnsi="Times New Roman" w:cs="Times New Roman"/>
          <w:sz w:val="28"/>
          <w:szCs w:val="24"/>
        </w:rPr>
        <w:t xml:space="preserve">Nắm bắt các thiết bị máy móc của nhà trường </w:t>
      </w:r>
    </w:p>
    <w:p w:rsidR="00A56AFF" w:rsidRPr="00DB19E8" w:rsidRDefault="00A56AFF" w:rsidP="00A56AFF">
      <w:pPr>
        <w:pStyle w:val="ListParagraph"/>
        <w:numPr>
          <w:ilvl w:val="0"/>
          <w:numId w:val="2"/>
        </w:numPr>
        <w:spacing w:after="0" w:line="240" w:lineRule="auto"/>
        <w:jc w:val="both"/>
        <w:rPr>
          <w:sz w:val="28"/>
          <w:szCs w:val="24"/>
        </w:rPr>
      </w:pPr>
      <w:r>
        <w:rPr>
          <w:rFonts w:ascii="Times New Roman" w:eastAsia="Times New Roman" w:hAnsi="Times New Roman" w:cs="Times New Roman"/>
          <w:sz w:val="28"/>
          <w:szCs w:val="24"/>
        </w:rPr>
        <w:t xml:space="preserve">   </w:t>
      </w:r>
      <w:r w:rsidRPr="00DB19E8">
        <w:rPr>
          <w:rFonts w:ascii="Times New Roman" w:eastAsia="Times New Roman" w:hAnsi="Times New Roman" w:cs="Times New Roman"/>
          <w:sz w:val="28"/>
          <w:szCs w:val="24"/>
        </w:rPr>
        <w:t>Kiểm tra tình hình hoạt động của các máy móc thiết bị</w:t>
      </w:r>
      <w:r>
        <w:rPr>
          <w:rFonts w:ascii="Times New Roman" w:eastAsia="Times New Roman" w:hAnsi="Times New Roman" w:cs="Times New Roman"/>
          <w:sz w:val="28"/>
          <w:szCs w:val="24"/>
        </w:rPr>
        <w:t>.</w:t>
      </w:r>
      <w:r w:rsidRPr="00DB19E8">
        <w:rPr>
          <w:rFonts w:ascii="Times New Roman" w:eastAsia="Times New Roman" w:hAnsi="Times New Roman" w:cs="Times New Roman"/>
          <w:sz w:val="28"/>
          <w:szCs w:val="24"/>
        </w:rPr>
        <w:t xml:space="preserve">   </w:t>
      </w:r>
    </w:p>
    <w:p w:rsidR="00A56AFF" w:rsidRPr="00E008D8" w:rsidRDefault="00A56AFF" w:rsidP="00A56AFF">
      <w:pPr>
        <w:spacing w:after="0" w:line="240" w:lineRule="auto"/>
        <w:jc w:val="both"/>
        <w:rPr>
          <w:sz w:val="28"/>
          <w:szCs w:val="28"/>
        </w:rPr>
      </w:pPr>
      <w:r>
        <w:rPr>
          <w:rFonts w:ascii="Times New Roman" w:eastAsia="Times New Roman" w:hAnsi="Times New Roman" w:cs="Times New Roman"/>
          <w:sz w:val="28"/>
          <w:szCs w:val="24"/>
        </w:rPr>
        <w:t xml:space="preserve">        </w:t>
      </w:r>
      <w:r w:rsidRPr="00E008D8">
        <w:rPr>
          <w:rFonts w:ascii="Times New Roman" w:eastAsia="Times New Roman" w:hAnsi="Times New Roman" w:cs="Times New Roman"/>
          <w:sz w:val="28"/>
          <w:szCs w:val="24"/>
        </w:rPr>
        <w:t>Hỗ trợ việc sử dụng máy móc thiết bị phục vụ cho giảng dạy của giáo viên</w:t>
      </w:r>
    </w:p>
    <w:p w:rsidR="00A56AFF" w:rsidRPr="007110F5" w:rsidRDefault="00A56AFF" w:rsidP="00A56AFF">
      <w:pPr>
        <w:spacing w:after="0" w:line="240" w:lineRule="auto"/>
        <w:jc w:val="both"/>
        <w:rPr>
          <w:rFonts w:ascii="Times New Roman" w:hAnsi="Times New Roman" w:cs="Times New Roman"/>
          <w:b/>
          <w:sz w:val="28"/>
          <w:szCs w:val="28"/>
        </w:rPr>
      </w:pPr>
      <w:r w:rsidRPr="007110F5">
        <w:rPr>
          <w:rFonts w:ascii="Times New Roman" w:hAnsi="Times New Roman" w:cs="Times New Roman"/>
          <w:b/>
          <w:sz w:val="28"/>
          <w:szCs w:val="28"/>
        </w:rPr>
        <w:t xml:space="preserve">7) Công tác PCGDTH-Đ.ĐT : </w:t>
      </w:r>
    </w:p>
    <w:p w:rsidR="00A56AFF" w:rsidRDefault="00A56AFF" w:rsidP="00A56AFF">
      <w:pPr>
        <w:pStyle w:val="Heading3"/>
        <w:numPr>
          <w:ilvl w:val="0"/>
          <w:numId w:val="6"/>
        </w:numPr>
        <w:jc w:val="both"/>
        <w:rPr>
          <w:b w:val="0"/>
          <w:sz w:val="28"/>
          <w:szCs w:val="28"/>
        </w:rPr>
      </w:pPr>
      <w:r>
        <w:rPr>
          <w:b w:val="0"/>
          <w:sz w:val="28"/>
          <w:szCs w:val="28"/>
        </w:rPr>
        <w:t xml:space="preserve"> Hoàn thành hồ sơ về công tác diều tra trình độ văn hóa toàn dân  giai đoạn năm 2021-2025 </w:t>
      </w:r>
    </w:p>
    <w:p w:rsidR="00A56AFF" w:rsidRDefault="00A56AFF" w:rsidP="00A56AFF">
      <w:pPr>
        <w:pStyle w:val="Heading3"/>
        <w:numPr>
          <w:ilvl w:val="0"/>
          <w:numId w:val="6"/>
        </w:numPr>
        <w:jc w:val="both"/>
        <w:rPr>
          <w:b w:val="0"/>
          <w:sz w:val="28"/>
          <w:szCs w:val="28"/>
        </w:rPr>
      </w:pPr>
      <w:r w:rsidRPr="00453D70">
        <w:rPr>
          <w:b w:val="0"/>
          <w:sz w:val="28"/>
          <w:szCs w:val="28"/>
        </w:rPr>
        <w:t xml:space="preserve">Bổ sung các loại hồ sơ PCGDTH theo yêu cầu của </w:t>
      </w:r>
      <w:r>
        <w:rPr>
          <w:b w:val="0"/>
          <w:sz w:val="28"/>
          <w:szCs w:val="28"/>
        </w:rPr>
        <w:t xml:space="preserve"> công tác PC-CMC </w:t>
      </w:r>
    </w:p>
    <w:p w:rsidR="00A56AFF" w:rsidRDefault="00A56AFF" w:rsidP="00A56AFF">
      <w:pPr>
        <w:pStyle w:val="Heading3"/>
        <w:numPr>
          <w:ilvl w:val="0"/>
          <w:numId w:val="6"/>
        </w:numPr>
        <w:jc w:val="both"/>
        <w:rPr>
          <w:b w:val="0"/>
          <w:sz w:val="28"/>
          <w:szCs w:val="28"/>
        </w:rPr>
      </w:pPr>
      <w:r w:rsidRPr="00453D70">
        <w:rPr>
          <w:b w:val="0"/>
          <w:sz w:val="28"/>
          <w:szCs w:val="28"/>
        </w:rPr>
        <w:t>Theo dõi,  số học sinh chuyển đi, đến.</w:t>
      </w:r>
    </w:p>
    <w:p w:rsidR="00A56AFF" w:rsidRPr="000C5391" w:rsidRDefault="00A56AFF" w:rsidP="00A56AFF">
      <w:pPr>
        <w:pStyle w:val="ListParagraph"/>
        <w:numPr>
          <w:ilvl w:val="0"/>
          <w:numId w:val="6"/>
        </w:numPr>
        <w:spacing w:after="0" w:line="240" w:lineRule="auto"/>
        <w:jc w:val="both"/>
        <w:rPr>
          <w:rFonts w:ascii="Times New Roman" w:eastAsia="Times New Roman" w:hAnsi="Times New Roman" w:cs="Times New Roman"/>
          <w:b/>
          <w:sz w:val="28"/>
          <w:szCs w:val="28"/>
        </w:rPr>
      </w:pPr>
      <w:r w:rsidRPr="000C5391">
        <w:rPr>
          <w:rFonts w:ascii="Times New Roman" w:hAnsi="Times New Roman" w:cs="Times New Roman"/>
          <w:sz w:val="28"/>
          <w:szCs w:val="28"/>
        </w:rPr>
        <w:t>Phối hợp với GVCN, các ấp  theo dõi, giúp đỡ các học sinh nghèo, khó khăn</w:t>
      </w:r>
    </w:p>
    <w:p w:rsidR="00A56AFF" w:rsidRDefault="00A56AFF" w:rsidP="00A56AFF">
      <w:pPr>
        <w:spacing w:after="0" w:line="240" w:lineRule="auto"/>
        <w:jc w:val="both"/>
        <w:rPr>
          <w:rFonts w:ascii="Times New Roman" w:eastAsia="Times New Roman" w:hAnsi="Times New Roman" w:cs="Times New Roman"/>
          <w:b/>
          <w:sz w:val="28"/>
          <w:szCs w:val="28"/>
        </w:rPr>
      </w:pPr>
    </w:p>
    <w:p w:rsidR="00A56AFF" w:rsidRPr="00453D70" w:rsidRDefault="00A56AFF" w:rsidP="00A56AF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8.Tuyên truyền phổ biến giáo dục pháp luật và triển khai những văn bản trong tâm trong tháng.</w:t>
      </w:r>
    </w:p>
    <w:p w:rsidR="00A56AFF" w:rsidRDefault="00A56AFF" w:rsidP="00A56AFF">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Triển khai NGHỊ ĐỊNH số 04/2021/NP-CP Quy dịnh về xử phạt  vi phạm hành chính trong lĩnh vực giáo dục </w:t>
      </w:r>
    </w:p>
    <w:p w:rsidR="00A56AFF" w:rsidRDefault="00A56AFF" w:rsidP="00A56AFF">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Công văn số 33/3/2021 về phòng chống dịch (Nhà trường xây dựng kế hoạch và tổ chức thực hiện )</w:t>
      </w:r>
    </w:p>
    <w:p w:rsidR="00A56AFF" w:rsidRDefault="00A56AFF" w:rsidP="00A56AFF">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Công văn số 1912  Hướng dẫn dạy học hiệu quả  </w:t>
      </w:r>
    </w:p>
    <w:p w:rsidR="00A56AFF" w:rsidRPr="00753CE5" w:rsidRDefault="00A56AFF" w:rsidP="00A56AFF">
      <w:pPr>
        <w:pStyle w:val="ListParagraph"/>
        <w:ind w:left="0"/>
        <w:jc w:val="both"/>
        <w:rPr>
          <w:rFonts w:ascii="Times New Roman" w:hAnsi="Times New Roman" w:cs="Times New Roman"/>
          <w:b/>
          <w:sz w:val="28"/>
          <w:szCs w:val="28"/>
        </w:rPr>
      </w:pPr>
      <w:r w:rsidRPr="00753CE5">
        <w:rPr>
          <w:rFonts w:ascii="Times New Roman" w:hAnsi="Times New Roman" w:cs="Times New Roman"/>
          <w:b/>
          <w:sz w:val="28"/>
          <w:szCs w:val="28"/>
        </w:rPr>
        <w:t xml:space="preserve">9.CÔNG KHAI TÀI CHÍNH </w:t>
      </w:r>
    </w:p>
    <w:p w:rsidR="00A56AFF" w:rsidRDefault="00A56AFF" w:rsidP="00A56AFF">
      <w:pPr>
        <w:pStyle w:val="ListParagraph"/>
        <w:ind w:left="0"/>
        <w:jc w:val="both"/>
        <w:rPr>
          <w:rFonts w:ascii="Times New Roman" w:hAnsi="Times New Roman" w:cs="Times New Roman"/>
          <w:sz w:val="28"/>
          <w:szCs w:val="28"/>
        </w:rPr>
      </w:pPr>
      <w:r>
        <w:rPr>
          <w:rFonts w:ascii="Times New Roman" w:hAnsi="Times New Roman" w:cs="Times New Roman"/>
          <w:sz w:val="28"/>
          <w:szCs w:val="28"/>
        </w:rPr>
        <w:tab/>
        <w:t>Thông qua tình hình thực hiện ngân sách (Bản chi tiết đính kèm )</w:t>
      </w:r>
    </w:p>
    <w:p w:rsidR="008B6F54" w:rsidRDefault="008B6F54">
      <w:bookmarkStart w:id="0" w:name="_GoBack"/>
      <w:bookmarkEnd w:id="0"/>
    </w:p>
    <w:sectPr w:rsidR="008B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83F"/>
    <w:multiLevelType w:val="hybridMultilevel"/>
    <w:tmpl w:val="F6248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E0F1C"/>
    <w:multiLevelType w:val="hybridMultilevel"/>
    <w:tmpl w:val="9BD4C2B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85A4C"/>
    <w:multiLevelType w:val="hybridMultilevel"/>
    <w:tmpl w:val="CBD66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C3A31"/>
    <w:multiLevelType w:val="hybridMultilevel"/>
    <w:tmpl w:val="543E2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22FB2"/>
    <w:multiLevelType w:val="hybridMultilevel"/>
    <w:tmpl w:val="35A2F0E2"/>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70D21"/>
    <w:multiLevelType w:val="hybridMultilevel"/>
    <w:tmpl w:val="B7FA9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D5712"/>
    <w:multiLevelType w:val="hybridMultilevel"/>
    <w:tmpl w:val="7AAEF434"/>
    <w:lvl w:ilvl="0" w:tplc="5032205A">
      <w:start w:val="1"/>
      <w:numFmt w:val="decimal"/>
      <w:lvlText w:val="%1)"/>
      <w:lvlJc w:val="left"/>
      <w:pPr>
        <w:ind w:left="585" w:hanging="360"/>
      </w:pPr>
      <w:rPr>
        <w:rFonts w:hint="default"/>
        <w:b/>
        <w:i/>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FF"/>
    <w:rsid w:val="008B6F54"/>
    <w:rsid w:val="00A5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FF"/>
  </w:style>
  <w:style w:type="paragraph" w:styleId="Heading3">
    <w:name w:val="heading 3"/>
    <w:basedOn w:val="Normal"/>
    <w:next w:val="Normal"/>
    <w:link w:val="Heading3Char"/>
    <w:qFormat/>
    <w:rsid w:val="00A56AFF"/>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6AFF"/>
    <w:rPr>
      <w:rFonts w:ascii="Times New Roman" w:eastAsia="Times New Roman" w:hAnsi="Times New Roman" w:cs="Times New Roman"/>
      <w:b/>
      <w:sz w:val="24"/>
      <w:szCs w:val="20"/>
    </w:rPr>
  </w:style>
  <w:style w:type="paragraph" w:styleId="ListParagraph">
    <w:name w:val="List Paragraph"/>
    <w:basedOn w:val="Normal"/>
    <w:uiPriority w:val="34"/>
    <w:qFormat/>
    <w:rsid w:val="00A56AFF"/>
    <w:pPr>
      <w:ind w:left="720"/>
      <w:contextualSpacing/>
    </w:pPr>
  </w:style>
  <w:style w:type="paragraph" w:styleId="NoSpacing">
    <w:name w:val="No Spacing"/>
    <w:uiPriority w:val="1"/>
    <w:qFormat/>
    <w:rsid w:val="00A56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FF"/>
  </w:style>
  <w:style w:type="paragraph" w:styleId="Heading3">
    <w:name w:val="heading 3"/>
    <w:basedOn w:val="Normal"/>
    <w:next w:val="Normal"/>
    <w:link w:val="Heading3Char"/>
    <w:qFormat/>
    <w:rsid w:val="00A56AFF"/>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6AFF"/>
    <w:rPr>
      <w:rFonts w:ascii="Times New Roman" w:eastAsia="Times New Roman" w:hAnsi="Times New Roman" w:cs="Times New Roman"/>
      <w:b/>
      <w:sz w:val="24"/>
      <w:szCs w:val="20"/>
    </w:rPr>
  </w:style>
  <w:style w:type="paragraph" w:styleId="ListParagraph">
    <w:name w:val="List Paragraph"/>
    <w:basedOn w:val="Normal"/>
    <w:uiPriority w:val="34"/>
    <w:qFormat/>
    <w:rsid w:val="00A56AFF"/>
    <w:pPr>
      <w:ind w:left="720"/>
      <w:contextualSpacing/>
    </w:pPr>
  </w:style>
  <w:style w:type="paragraph" w:styleId="NoSpacing">
    <w:name w:val="No Spacing"/>
    <w:uiPriority w:val="1"/>
    <w:qFormat/>
    <w:rsid w:val="00A56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1</cp:revision>
  <dcterms:created xsi:type="dcterms:W3CDTF">2023-02-07T09:25:00Z</dcterms:created>
  <dcterms:modified xsi:type="dcterms:W3CDTF">2023-02-07T09:26:00Z</dcterms:modified>
</cp:coreProperties>
</file>