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D69" w:rsidRPr="00391C93" w:rsidRDefault="00172D69">
      <w:pPr>
        <w:rPr>
          <w:sz w:val="27"/>
        </w:rPr>
      </w:pPr>
    </w:p>
    <w:p w:rsidR="00172D69" w:rsidRPr="00391C93" w:rsidRDefault="00172D69">
      <w:pPr>
        <w:rPr>
          <w:sz w:val="27"/>
        </w:rPr>
      </w:pPr>
    </w:p>
    <w:tbl>
      <w:tblPr>
        <w:tblpPr w:leftFromText="180" w:rightFromText="180" w:vertAnchor="text" w:horzAnchor="margin" w:tblpXSpec="center" w:tblpY="-1167"/>
        <w:tblW w:w="11070" w:type="dxa"/>
        <w:tblLook w:val="0000" w:firstRow="0" w:lastRow="0" w:firstColumn="0" w:lastColumn="0" w:noHBand="0" w:noVBand="0"/>
      </w:tblPr>
      <w:tblGrid>
        <w:gridCol w:w="5040"/>
        <w:gridCol w:w="6030"/>
      </w:tblGrid>
      <w:tr w:rsidR="00172D69" w:rsidRPr="00391C93" w:rsidTr="00172D69">
        <w:trPr>
          <w:trHeight w:val="1080"/>
        </w:trPr>
        <w:tc>
          <w:tcPr>
            <w:tcW w:w="5040" w:type="dxa"/>
          </w:tcPr>
          <w:p w:rsidR="00944FDA" w:rsidRDefault="00944FDA" w:rsidP="00391C93">
            <w:pPr>
              <w:ind w:right="-126"/>
              <w:rPr>
                <w:sz w:val="27"/>
                <w:szCs w:val="26"/>
              </w:rPr>
            </w:pPr>
          </w:p>
          <w:p w:rsidR="00172D69" w:rsidRPr="00391C93" w:rsidRDefault="00172D69" w:rsidP="00391C93">
            <w:pPr>
              <w:ind w:right="-126"/>
              <w:rPr>
                <w:sz w:val="27"/>
                <w:szCs w:val="26"/>
              </w:rPr>
            </w:pPr>
            <w:r w:rsidRPr="00391C93">
              <w:rPr>
                <w:sz w:val="27"/>
                <w:szCs w:val="26"/>
              </w:rPr>
              <w:t>PHÒNG GIÁO DỤC ĐÀO TẠO PHÚ GIÁO</w:t>
            </w:r>
          </w:p>
          <w:p w:rsidR="00172D69" w:rsidRPr="00391C93" w:rsidRDefault="00172D69" w:rsidP="00172D69">
            <w:pPr>
              <w:jc w:val="center"/>
              <w:rPr>
                <w:b/>
                <w:bCs/>
                <w:iCs/>
                <w:sz w:val="27"/>
                <w:szCs w:val="26"/>
              </w:rPr>
            </w:pPr>
            <w:r w:rsidRPr="00391C93">
              <w:rPr>
                <w:b/>
                <w:bCs/>
                <w:iCs/>
                <w:sz w:val="27"/>
                <w:szCs w:val="26"/>
              </w:rPr>
              <w:t>TRƯỜNG TIỂU HỌC AN THÁI</w:t>
            </w:r>
          </w:p>
          <w:p w:rsidR="00172D69" w:rsidRPr="00391C93" w:rsidRDefault="00172D69" w:rsidP="00172D69">
            <w:pPr>
              <w:jc w:val="center"/>
              <w:rPr>
                <w:bCs/>
                <w:iCs/>
                <w:sz w:val="27"/>
                <w:szCs w:val="16"/>
              </w:rPr>
            </w:pPr>
            <w:r w:rsidRPr="00391C93">
              <w:rPr>
                <w:noProof/>
                <w:sz w:val="27"/>
              </w:rPr>
              <mc:AlternateContent>
                <mc:Choice Requires="wps">
                  <w:drawing>
                    <wp:anchor distT="0" distB="0" distL="114300" distR="114300" simplePos="0" relativeHeight="251660800" behindDoc="0" locked="0" layoutInCell="1" allowOverlap="1" wp14:anchorId="20111354" wp14:editId="4A1F5196">
                      <wp:simplePos x="0" y="0"/>
                      <wp:positionH relativeFrom="column">
                        <wp:posOffset>729615</wp:posOffset>
                      </wp:positionH>
                      <wp:positionV relativeFrom="paragraph">
                        <wp:posOffset>26035</wp:posOffset>
                      </wp:positionV>
                      <wp:extent cx="115252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52525"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1E9E1F8" id="Straight Connector 2"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2.05pt" to="148.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" strokecolor="windowText">
                      <o:lock v:ext="edit" shapetype="f"/>
                    </v:line>
                  </w:pict>
                </mc:Fallback>
              </mc:AlternateContent>
            </w:r>
          </w:p>
          <w:p w:rsidR="00172D69" w:rsidRPr="00391C93" w:rsidRDefault="00172D69" w:rsidP="00172D69">
            <w:pPr>
              <w:jc w:val="center"/>
              <w:rPr>
                <w:iCs/>
                <w:sz w:val="27"/>
                <w:szCs w:val="26"/>
                <w:lang w:val="vi-VN"/>
              </w:rPr>
            </w:pPr>
            <w:r w:rsidRPr="00391C93">
              <w:rPr>
                <w:bCs/>
                <w:iCs/>
                <w:sz w:val="27"/>
                <w:szCs w:val="26"/>
              </w:rPr>
              <w:t>Số:           /BC-THAT</w:t>
            </w:r>
          </w:p>
        </w:tc>
        <w:tc>
          <w:tcPr>
            <w:tcW w:w="6030" w:type="dxa"/>
          </w:tcPr>
          <w:p w:rsidR="00944FDA" w:rsidRDefault="00944FDA" w:rsidP="00172D69">
            <w:pPr>
              <w:pStyle w:val="Heading2"/>
              <w:ind w:hanging="187"/>
              <w:rPr>
                <w:iCs/>
                <w:sz w:val="27"/>
                <w:szCs w:val="26"/>
              </w:rPr>
            </w:pPr>
          </w:p>
          <w:p w:rsidR="00172D69" w:rsidRPr="00391C93" w:rsidRDefault="00172D69" w:rsidP="00172D69">
            <w:pPr>
              <w:pStyle w:val="Heading2"/>
              <w:ind w:hanging="187"/>
              <w:rPr>
                <w:i/>
                <w:iCs/>
                <w:sz w:val="27"/>
                <w:szCs w:val="26"/>
              </w:rPr>
            </w:pPr>
            <w:r w:rsidRPr="00391C93">
              <w:rPr>
                <w:iCs/>
                <w:sz w:val="27"/>
                <w:szCs w:val="26"/>
              </w:rPr>
              <w:t>CỘNG HOÀ XÃ HỘI CHỦ NGHĨA VIỆT NAM</w:t>
            </w:r>
          </w:p>
          <w:p w:rsidR="00172D69" w:rsidRPr="00391C93" w:rsidRDefault="00172D69" w:rsidP="00172D69">
            <w:pPr>
              <w:tabs>
                <w:tab w:val="left" w:pos="8460"/>
              </w:tabs>
              <w:ind w:hanging="187"/>
              <w:jc w:val="center"/>
              <w:rPr>
                <w:b/>
                <w:bCs/>
                <w:i/>
                <w:iCs/>
                <w:sz w:val="27"/>
              </w:rPr>
            </w:pPr>
            <w:r w:rsidRPr="00391C93">
              <w:rPr>
                <w:b/>
                <w:bCs/>
                <w:iCs/>
                <w:sz w:val="27"/>
              </w:rPr>
              <w:t>Độc Lập – Tự Do – Hạnh Phúc</w:t>
            </w:r>
          </w:p>
          <w:p w:rsidR="00172D69" w:rsidRPr="00391C93" w:rsidRDefault="00172D69" w:rsidP="00172D69">
            <w:pPr>
              <w:rPr>
                <w:i/>
                <w:iCs/>
                <w:sz w:val="27"/>
                <w:szCs w:val="16"/>
              </w:rPr>
            </w:pPr>
            <w:r w:rsidRPr="00391C93">
              <w:rPr>
                <w:noProof/>
                <w:sz w:val="27"/>
              </w:rPr>
              <mc:AlternateContent>
                <mc:Choice Requires="wps">
                  <w:drawing>
                    <wp:anchor distT="0" distB="0" distL="114300" distR="114300" simplePos="0" relativeHeight="251661824" behindDoc="0" locked="0" layoutInCell="1" allowOverlap="1" wp14:anchorId="2E89B9B1" wp14:editId="74A578BD">
                      <wp:simplePos x="0" y="0"/>
                      <wp:positionH relativeFrom="column">
                        <wp:posOffset>775335</wp:posOffset>
                      </wp:positionH>
                      <wp:positionV relativeFrom="paragraph">
                        <wp:posOffset>19685</wp:posOffset>
                      </wp:positionV>
                      <wp:extent cx="1981200" cy="28575"/>
                      <wp:effectExtent l="0" t="0" r="19050"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81200" cy="285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9D3205" id="Straight Connector 3"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05pt,1.55pt" to="217.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" strokecolor="windowText">
                      <o:lock v:ext="edit" shapetype="f"/>
                    </v:line>
                  </w:pict>
                </mc:Fallback>
              </mc:AlternateContent>
            </w:r>
            <w:r w:rsidRPr="00391C93">
              <w:rPr>
                <w:i/>
                <w:iCs/>
                <w:sz w:val="27"/>
                <w:szCs w:val="26"/>
              </w:rPr>
              <w:t xml:space="preserve">              </w:t>
            </w:r>
          </w:p>
          <w:p w:rsidR="00172D69" w:rsidRPr="00391C93" w:rsidRDefault="00172D69" w:rsidP="00172D69">
            <w:pPr>
              <w:rPr>
                <w:i/>
                <w:iCs/>
                <w:sz w:val="27"/>
                <w:szCs w:val="26"/>
              </w:rPr>
            </w:pPr>
            <w:r w:rsidRPr="00391C93">
              <w:rPr>
                <w:i/>
                <w:iCs/>
                <w:sz w:val="27"/>
                <w:szCs w:val="16"/>
              </w:rPr>
              <w:t xml:space="preserve">                   </w:t>
            </w:r>
            <w:r w:rsidRPr="00391C93">
              <w:rPr>
                <w:i/>
                <w:iCs/>
                <w:sz w:val="27"/>
                <w:szCs w:val="26"/>
              </w:rPr>
              <w:t xml:space="preserve">An </w:t>
            </w:r>
            <w:r w:rsidR="00CE0A69">
              <w:rPr>
                <w:i/>
                <w:iCs/>
                <w:sz w:val="27"/>
                <w:szCs w:val="26"/>
              </w:rPr>
              <w:t>Thái, ngày     tháng    năm 2022</w:t>
            </w:r>
          </w:p>
        </w:tc>
      </w:tr>
    </w:tbl>
    <w:p w:rsidR="006627BA" w:rsidRPr="00391C93" w:rsidRDefault="006627BA" w:rsidP="006627BA">
      <w:pPr>
        <w:jc w:val="center"/>
        <w:rPr>
          <w:b/>
          <w:bCs/>
          <w:sz w:val="27"/>
          <w:szCs w:val="28"/>
        </w:rPr>
      </w:pPr>
      <w:r w:rsidRPr="00391C93">
        <w:rPr>
          <w:b/>
          <w:bCs/>
          <w:sz w:val="27"/>
          <w:szCs w:val="28"/>
        </w:rPr>
        <w:t xml:space="preserve">BÁO CÁO </w:t>
      </w:r>
    </w:p>
    <w:p w:rsidR="006627BA" w:rsidRPr="00391C93" w:rsidRDefault="006627BA" w:rsidP="006627BA">
      <w:pPr>
        <w:jc w:val="center"/>
        <w:rPr>
          <w:b/>
          <w:bCs/>
          <w:sz w:val="27"/>
          <w:szCs w:val="28"/>
        </w:rPr>
      </w:pPr>
      <w:r w:rsidRPr="00391C93">
        <w:rPr>
          <w:b/>
          <w:bCs/>
          <w:sz w:val="27"/>
          <w:szCs w:val="28"/>
        </w:rPr>
        <w:t xml:space="preserve">Tình hình thực hiện quy chế </w:t>
      </w:r>
      <w:r w:rsidR="00CE0A69">
        <w:rPr>
          <w:b/>
          <w:bCs/>
          <w:sz w:val="27"/>
          <w:szCs w:val="28"/>
        </w:rPr>
        <w:t>dân chủ trong năm học 2021-2022</w:t>
      </w:r>
    </w:p>
    <w:p w:rsidR="006627BA" w:rsidRPr="00391C93" w:rsidRDefault="006627BA" w:rsidP="006627BA">
      <w:pPr>
        <w:jc w:val="center"/>
        <w:rPr>
          <w:sz w:val="27"/>
          <w:szCs w:val="28"/>
        </w:rPr>
      </w:pPr>
      <w:r w:rsidRPr="00391C93">
        <w:rPr>
          <w:b/>
          <w:bCs/>
          <w:sz w:val="27"/>
          <w:szCs w:val="28"/>
        </w:rPr>
        <w:t xml:space="preserve"> và phương hư</w:t>
      </w:r>
      <w:r w:rsidR="00CE0A69">
        <w:rPr>
          <w:b/>
          <w:bCs/>
          <w:sz w:val="27"/>
          <w:szCs w:val="28"/>
        </w:rPr>
        <w:t>ớng hoạt động trong năm học 2022-2023</w:t>
      </w:r>
    </w:p>
    <w:p w:rsidR="006627BA" w:rsidRPr="00391C93" w:rsidRDefault="006627BA" w:rsidP="006627BA">
      <w:pPr>
        <w:ind w:firstLine="720"/>
        <w:rPr>
          <w:bCs/>
          <w:sz w:val="27"/>
          <w:szCs w:val="28"/>
        </w:rPr>
      </w:pPr>
      <w:r w:rsidRPr="00391C93">
        <w:rPr>
          <w:noProof/>
          <w:sz w:val="27"/>
        </w:rPr>
        <mc:AlternateContent>
          <mc:Choice Requires="wps">
            <w:drawing>
              <wp:anchor distT="4294967295" distB="4294967295" distL="114300" distR="114300" simplePos="0" relativeHeight="251658752" behindDoc="0" locked="0" layoutInCell="1" allowOverlap="1" wp14:anchorId="0B15E8C5" wp14:editId="628F75A7">
                <wp:simplePos x="0" y="0"/>
                <wp:positionH relativeFrom="column">
                  <wp:posOffset>2087245</wp:posOffset>
                </wp:positionH>
                <wp:positionV relativeFrom="paragraph">
                  <wp:posOffset>33654</wp:posOffset>
                </wp:positionV>
                <wp:extent cx="13620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207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206893C" id="Straight Connector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64.35pt,2.65pt" to="271.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" strokecolor="windowText" strokeweight="1.5pt">
                <o:lock v:ext="edit" shapetype="f"/>
              </v:line>
            </w:pict>
          </mc:Fallback>
        </mc:AlternateContent>
      </w:r>
    </w:p>
    <w:p w:rsidR="00DB7DAF" w:rsidRPr="002B1E16" w:rsidRDefault="006627BA" w:rsidP="00944FDA">
      <w:pPr>
        <w:spacing w:line="276" w:lineRule="auto"/>
        <w:ind w:firstLine="567"/>
        <w:jc w:val="both"/>
        <w:rPr>
          <w:noProof/>
          <w:sz w:val="28"/>
          <w:szCs w:val="28"/>
        </w:rPr>
      </w:pPr>
      <w:r w:rsidRPr="00391C93">
        <w:rPr>
          <w:sz w:val="27"/>
          <w:szCs w:val="28"/>
        </w:rPr>
        <w:tab/>
      </w:r>
      <w:r w:rsidR="00CE0A69">
        <w:rPr>
          <w:noProof/>
          <w:sz w:val="28"/>
          <w:szCs w:val="28"/>
        </w:rPr>
        <w:t xml:space="preserve">Thực hiện Hướng dẫn số 71/PGDĐT-TCCB ngày 15 tháng 9 năm 2022 </w:t>
      </w:r>
      <w:r w:rsidR="00DB7DAF" w:rsidRPr="002B1E16">
        <w:rPr>
          <w:noProof/>
          <w:sz w:val="28"/>
          <w:szCs w:val="28"/>
        </w:rPr>
        <w:t>của Phòng GDĐT Phú Giáo về việc hướng dẫn tổ chức Hội nghị cán bộ, viên chức Ngành Giáo dục Đào tạo năm học 2</w:t>
      </w:r>
      <w:r w:rsidR="00CE0A69">
        <w:rPr>
          <w:noProof/>
          <w:sz w:val="28"/>
          <w:szCs w:val="28"/>
        </w:rPr>
        <w:t>022-2023</w:t>
      </w:r>
      <w:r w:rsidR="00DB7DAF" w:rsidRPr="002B1E16">
        <w:rPr>
          <w:noProof/>
          <w:sz w:val="28"/>
          <w:szCs w:val="28"/>
        </w:rPr>
        <w:t>;</w:t>
      </w:r>
    </w:p>
    <w:p w:rsidR="006627BA" w:rsidRPr="00391C93" w:rsidRDefault="00DB7DAF" w:rsidP="00944FDA">
      <w:pPr>
        <w:spacing w:line="276" w:lineRule="auto"/>
        <w:jc w:val="both"/>
        <w:rPr>
          <w:sz w:val="27"/>
          <w:szCs w:val="28"/>
          <w:lang w:val="vi-VN"/>
        </w:rPr>
      </w:pPr>
      <w:r>
        <w:rPr>
          <w:sz w:val="27"/>
          <w:szCs w:val="28"/>
        </w:rPr>
        <w:t xml:space="preserve">           </w:t>
      </w:r>
      <w:r w:rsidR="006627BA" w:rsidRPr="00391C93">
        <w:rPr>
          <w:sz w:val="27"/>
          <w:szCs w:val="28"/>
        </w:rPr>
        <w:t>Tr</w:t>
      </w:r>
      <w:r w:rsidR="006627BA" w:rsidRPr="00391C93">
        <w:rPr>
          <w:sz w:val="27"/>
          <w:szCs w:val="28"/>
          <w:lang w:val="vi-VN"/>
        </w:rPr>
        <w:t xml:space="preserve">ường TH An </w:t>
      </w:r>
      <w:r w:rsidR="006627BA" w:rsidRPr="00391C93">
        <w:rPr>
          <w:sz w:val="27"/>
          <w:szCs w:val="28"/>
        </w:rPr>
        <w:t>Thái</w:t>
      </w:r>
      <w:r w:rsidR="006627BA" w:rsidRPr="00391C93">
        <w:rPr>
          <w:sz w:val="27"/>
          <w:szCs w:val="28"/>
          <w:lang w:val="vi-VN"/>
        </w:rPr>
        <w:t xml:space="preserve"> báo cáo kết quả thực hiện quy chế dân chủ; thực hiện Nghị quyết hội nghị cán bộ viên chức năm học</w:t>
      </w:r>
      <w:r w:rsidR="00CE0A69">
        <w:rPr>
          <w:sz w:val="27"/>
          <w:szCs w:val="28"/>
        </w:rPr>
        <w:t xml:space="preserve"> 2022-2023</w:t>
      </w:r>
      <w:r w:rsidR="006627BA" w:rsidRPr="00391C93">
        <w:rPr>
          <w:sz w:val="27"/>
          <w:szCs w:val="28"/>
        </w:rPr>
        <w:t xml:space="preserve">;Thực hiện chế độ chính sách; tình hình cải thiện lề lối làm việc và cải thiện điều kiện làm việc cho cán bộ, giáo viên, nhân viên nhà trường trong năm học </w:t>
      </w:r>
      <w:r w:rsidR="006627BA" w:rsidRPr="00391C93">
        <w:rPr>
          <w:sz w:val="27"/>
          <w:szCs w:val="28"/>
          <w:lang w:val="vi-VN"/>
        </w:rPr>
        <w:t xml:space="preserve"> vừa qua với các nội dung </w:t>
      </w:r>
      <w:r w:rsidR="006627BA" w:rsidRPr="00391C93">
        <w:rPr>
          <w:sz w:val="27"/>
          <w:szCs w:val="28"/>
        </w:rPr>
        <w:t xml:space="preserve">như </w:t>
      </w:r>
      <w:r w:rsidR="006627BA" w:rsidRPr="00391C93">
        <w:rPr>
          <w:sz w:val="27"/>
          <w:szCs w:val="28"/>
          <w:lang w:val="vi-VN"/>
        </w:rPr>
        <w:t>sau</w:t>
      </w:r>
      <w:r w:rsidR="006627BA" w:rsidRPr="00391C93">
        <w:rPr>
          <w:sz w:val="27"/>
          <w:szCs w:val="28"/>
        </w:rPr>
        <w:t xml:space="preserve"> </w:t>
      </w:r>
      <w:r w:rsidR="006627BA" w:rsidRPr="00391C93">
        <w:rPr>
          <w:sz w:val="27"/>
          <w:szCs w:val="28"/>
          <w:lang w:val="vi-VN"/>
        </w:rPr>
        <w:t>:</w:t>
      </w:r>
    </w:p>
    <w:p w:rsidR="006627BA" w:rsidRPr="00391C93" w:rsidRDefault="006627BA" w:rsidP="00944FDA">
      <w:pPr>
        <w:spacing w:line="276" w:lineRule="auto"/>
        <w:ind w:firstLine="720"/>
        <w:rPr>
          <w:b/>
          <w:bCs/>
          <w:sz w:val="27"/>
          <w:szCs w:val="28"/>
        </w:rPr>
      </w:pPr>
      <w:r w:rsidRPr="00391C93">
        <w:rPr>
          <w:b/>
          <w:bCs/>
          <w:sz w:val="27"/>
          <w:szCs w:val="28"/>
        </w:rPr>
        <w:t>I . Tình hình th</w:t>
      </w:r>
      <w:r w:rsidRPr="00391C93">
        <w:rPr>
          <w:b/>
          <w:bCs/>
          <w:sz w:val="27"/>
          <w:szCs w:val="28"/>
          <w:lang w:val="vi-VN"/>
        </w:rPr>
        <w:t xml:space="preserve">ực hiện quy chế dân </w:t>
      </w:r>
      <w:r w:rsidRPr="00391C93">
        <w:rPr>
          <w:b/>
          <w:bCs/>
          <w:sz w:val="27"/>
          <w:szCs w:val="28"/>
        </w:rPr>
        <w:t xml:space="preserve">chủ </w:t>
      </w:r>
    </w:p>
    <w:p w:rsidR="006627BA" w:rsidRPr="00391C93" w:rsidRDefault="006627BA" w:rsidP="00944FDA">
      <w:pPr>
        <w:spacing w:line="276" w:lineRule="auto"/>
        <w:ind w:firstLine="720"/>
        <w:jc w:val="both"/>
        <w:rPr>
          <w:b/>
          <w:bCs/>
          <w:sz w:val="27"/>
          <w:szCs w:val="28"/>
        </w:rPr>
      </w:pPr>
      <w:r w:rsidRPr="00391C93">
        <w:rPr>
          <w:b/>
          <w:bCs/>
          <w:sz w:val="27"/>
          <w:szCs w:val="28"/>
        </w:rPr>
        <w:t>1.1</w:t>
      </w:r>
      <w:r w:rsidR="00536FE1">
        <w:rPr>
          <w:b/>
          <w:bCs/>
          <w:sz w:val="27"/>
          <w:szCs w:val="28"/>
        </w:rPr>
        <w:t xml:space="preserve"> </w:t>
      </w:r>
      <w:r w:rsidRPr="00391C93">
        <w:rPr>
          <w:b/>
          <w:bCs/>
          <w:sz w:val="27"/>
          <w:szCs w:val="28"/>
        </w:rPr>
        <w:t>Tổ chức thực hiện quy chế dân chủ trong cơ quan, trường học :</w:t>
      </w:r>
    </w:p>
    <w:p w:rsidR="006627BA" w:rsidRPr="00391C93" w:rsidRDefault="006627BA" w:rsidP="00944FDA">
      <w:pPr>
        <w:spacing w:line="276" w:lineRule="auto"/>
        <w:ind w:firstLine="720"/>
        <w:jc w:val="both"/>
        <w:rPr>
          <w:sz w:val="27"/>
          <w:szCs w:val="28"/>
        </w:rPr>
      </w:pPr>
      <w:r w:rsidRPr="00391C93">
        <w:rPr>
          <w:sz w:val="27"/>
          <w:szCs w:val="28"/>
        </w:rPr>
        <w:t>- Đảm bảo tốt những việc nhà giáo, CBVC được biết, tham gia ý kiến, giám sát kiểm tra thông qua hình thức dân chủ trực tiếp hoặc thông qua các tổ chức đoàn thể trong nhà trường.</w:t>
      </w:r>
    </w:p>
    <w:p w:rsidR="00CA1668" w:rsidRPr="00D94F20" w:rsidRDefault="006627BA" w:rsidP="00944FDA">
      <w:pPr>
        <w:spacing w:line="276" w:lineRule="auto"/>
        <w:ind w:firstLine="748"/>
        <w:jc w:val="both"/>
        <w:rPr>
          <w:iCs/>
          <w:color w:val="FF0000"/>
          <w:sz w:val="27"/>
          <w:szCs w:val="28"/>
        </w:rPr>
      </w:pPr>
      <w:r w:rsidRPr="00D94F20">
        <w:rPr>
          <w:color w:val="FF0000"/>
          <w:sz w:val="27"/>
          <w:szCs w:val="28"/>
        </w:rPr>
        <w:t>-</w:t>
      </w:r>
      <w:r w:rsidR="00CA1668" w:rsidRPr="00D94F20">
        <w:rPr>
          <w:iCs/>
          <w:color w:val="FF0000"/>
          <w:sz w:val="27"/>
          <w:szCs w:val="28"/>
        </w:rPr>
        <w:t xml:space="preserve"> Căn cứ Công văn số 1596/SNV-CCVC ngày 19/11/2019 của Sở Nội vụ tỉnh Bình Dương về việc hướng dẫn đánh giá, phân loại cán bộ, công chức, viên chức năm 2019;</w:t>
      </w:r>
    </w:p>
    <w:p w:rsidR="00CA1668" w:rsidRPr="00D94F20" w:rsidRDefault="00CA1668" w:rsidP="00944FDA">
      <w:pPr>
        <w:spacing w:line="276" w:lineRule="auto"/>
        <w:ind w:firstLine="720"/>
        <w:jc w:val="both"/>
        <w:rPr>
          <w:color w:val="FF0000"/>
          <w:sz w:val="27"/>
          <w:szCs w:val="28"/>
        </w:rPr>
      </w:pPr>
      <w:r w:rsidRPr="00D94F20">
        <w:rPr>
          <w:color w:val="FF0000"/>
          <w:sz w:val="27"/>
          <w:szCs w:val="28"/>
        </w:rPr>
        <w:t>-Thực hiện Công văn số 565/SGDĐT-TCCB ngày 14 tháng 4 năm 2020 của Sở GDĐT về việc th</w:t>
      </w:r>
      <w:r w:rsidRPr="00D94F20">
        <w:rPr>
          <w:color w:val="FF0000"/>
          <w:sz w:val="27"/>
          <w:szCs w:val="28"/>
          <w:lang w:val="vi-VN"/>
        </w:rPr>
        <w:t>ực hiện</w:t>
      </w:r>
      <w:r w:rsidRPr="00D94F20">
        <w:rPr>
          <w:color w:val="FF0000"/>
          <w:sz w:val="27"/>
          <w:szCs w:val="28"/>
        </w:rPr>
        <w:t xml:space="preserve"> đánh giá và phân loại công chức, viên chức; đánh giá chuẩn hiệu trưởng, chuẩn nghề nghiệp giáo viên cơ sở giáo dục mầm non, phổ thông năm học 2019-2020;</w:t>
      </w:r>
    </w:p>
    <w:p w:rsidR="006627BA" w:rsidRPr="00391C93" w:rsidRDefault="006627BA" w:rsidP="00944FDA">
      <w:pPr>
        <w:spacing w:line="276" w:lineRule="auto"/>
        <w:jc w:val="both"/>
        <w:rPr>
          <w:sz w:val="27"/>
          <w:szCs w:val="28"/>
        </w:rPr>
      </w:pPr>
      <w:r w:rsidRPr="00391C93">
        <w:rPr>
          <w:sz w:val="27"/>
          <w:szCs w:val="28"/>
        </w:rPr>
        <w:tab/>
        <w:t>-Thực hiện đánh giá theo Giáo viên theo</w:t>
      </w:r>
      <w:r w:rsidR="00CD7B7B" w:rsidRPr="00391C93">
        <w:rPr>
          <w:sz w:val="27"/>
          <w:szCs w:val="28"/>
        </w:rPr>
        <w:t xml:space="preserve"> thông tư số 20/TT </w:t>
      </w:r>
      <w:r w:rsidRPr="00391C93">
        <w:rPr>
          <w:sz w:val="27"/>
          <w:szCs w:val="28"/>
        </w:rPr>
        <w:t>-BGDĐT ngày</w:t>
      </w:r>
      <w:r w:rsidR="00CD7B7B" w:rsidRPr="00391C93">
        <w:rPr>
          <w:sz w:val="27"/>
          <w:szCs w:val="28"/>
        </w:rPr>
        <w:t xml:space="preserve"> 22 tháng 8</w:t>
      </w:r>
      <w:r w:rsidRPr="00391C93">
        <w:rPr>
          <w:sz w:val="27"/>
          <w:szCs w:val="28"/>
        </w:rPr>
        <w:t xml:space="preserve"> năm </w:t>
      </w:r>
      <w:r w:rsidR="00CD7B7B" w:rsidRPr="00391C93">
        <w:rPr>
          <w:sz w:val="27"/>
          <w:szCs w:val="28"/>
        </w:rPr>
        <w:t xml:space="preserve">2018 </w:t>
      </w:r>
      <w:r w:rsidR="00CD7B7B" w:rsidRPr="00391C93">
        <w:rPr>
          <w:bCs/>
          <w:color w:val="333333"/>
          <w:sz w:val="27"/>
          <w:szCs w:val="28"/>
          <w:shd w:val="clear" w:color="auto" w:fill="FFFFFF"/>
        </w:rPr>
        <w:t>Thông tư  quy định chuẩn nghề nghiệp giáo viên cơ sở giáo dục phổ thông</w:t>
      </w:r>
      <w:r w:rsidR="00CD7B7B" w:rsidRPr="00391C93">
        <w:rPr>
          <w:rFonts w:ascii="Arial" w:hAnsi="Arial" w:cs="Arial"/>
          <w:b/>
          <w:bCs/>
          <w:color w:val="333333"/>
          <w:sz w:val="27"/>
          <w:shd w:val="clear" w:color="auto" w:fill="FFFFFF"/>
        </w:rPr>
        <w:t>.</w:t>
      </w:r>
    </w:p>
    <w:p w:rsidR="00CA1668" w:rsidRPr="00391C93" w:rsidRDefault="006627BA" w:rsidP="00944FDA">
      <w:pPr>
        <w:spacing w:line="276" w:lineRule="auto"/>
        <w:ind w:firstLine="709"/>
        <w:jc w:val="both"/>
        <w:rPr>
          <w:sz w:val="27"/>
          <w:szCs w:val="28"/>
        </w:rPr>
      </w:pPr>
      <w:r w:rsidRPr="00391C93">
        <w:rPr>
          <w:sz w:val="27"/>
          <w:szCs w:val="28"/>
        </w:rPr>
        <w:t>-Thực hiện đánh giá Hiệu trưởng</w:t>
      </w:r>
      <w:r w:rsidR="00CD7B7B" w:rsidRPr="00391C93">
        <w:rPr>
          <w:sz w:val="27"/>
          <w:szCs w:val="28"/>
        </w:rPr>
        <w:t>, phó hiệu trưởng</w:t>
      </w:r>
      <w:r w:rsidRPr="00391C93">
        <w:rPr>
          <w:sz w:val="27"/>
          <w:szCs w:val="28"/>
        </w:rPr>
        <w:t xml:space="preserve"> theo thông tư số </w:t>
      </w:r>
      <w:r w:rsidR="00CD7B7B" w:rsidRPr="00391C93">
        <w:rPr>
          <w:sz w:val="27"/>
          <w:szCs w:val="28"/>
        </w:rPr>
        <w:t>14/2018/TT-BGDĐT ngày 20 tháng 7 năm 2018</w:t>
      </w:r>
      <w:r w:rsidRPr="00391C93">
        <w:rPr>
          <w:sz w:val="27"/>
          <w:szCs w:val="28"/>
        </w:rPr>
        <w:t xml:space="preserve"> ban hành Quy định Chuẩn Hiệu trưởng </w:t>
      </w:r>
      <w:r w:rsidR="00CA1668" w:rsidRPr="00391C93">
        <w:rPr>
          <w:sz w:val="27"/>
          <w:szCs w:val="28"/>
        </w:rPr>
        <w:t>cơ sở giáo dục phổ thông</w:t>
      </w:r>
      <w:r w:rsidR="00CD7B7B" w:rsidRPr="00391C93">
        <w:rPr>
          <w:sz w:val="27"/>
          <w:szCs w:val="28"/>
        </w:rPr>
        <w:t>.</w:t>
      </w:r>
      <w:r w:rsidR="00CA1668" w:rsidRPr="00391C93">
        <w:rPr>
          <w:sz w:val="27"/>
          <w:szCs w:val="28"/>
        </w:rPr>
        <w:t xml:space="preserve"> , Công văn số 4529/BGDĐT-NGCBQLGD ngày 01/10/2018 về việc hướng dẫn thực hiện Thông tư số 14/2018/TT-BGDĐT ngày 20/7/2018 của Bộ Giáo dục và Đào tạo ban hành quy định chuẩn hiệu trưởng cơ sở giáo dục phổ thông.</w:t>
      </w:r>
    </w:p>
    <w:p w:rsidR="006627BA" w:rsidRPr="00391C93" w:rsidRDefault="006627BA" w:rsidP="00944FDA">
      <w:pPr>
        <w:spacing w:line="276" w:lineRule="auto"/>
        <w:ind w:firstLine="720"/>
        <w:jc w:val="both"/>
        <w:rPr>
          <w:sz w:val="27"/>
          <w:szCs w:val="28"/>
        </w:rPr>
      </w:pPr>
      <w:r w:rsidRPr="00391C93">
        <w:rPr>
          <w:sz w:val="27"/>
          <w:szCs w:val="28"/>
        </w:rPr>
        <w:t>- Có quy trình đánh giá cụ thể.</w:t>
      </w:r>
    </w:p>
    <w:p w:rsidR="006627BA" w:rsidRPr="00391C93" w:rsidRDefault="006627BA" w:rsidP="00944FDA">
      <w:pPr>
        <w:spacing w:line="276" w:lineRule="auto"/>
        <w:ind w:firstLine="720"/>
        <w:jc w:val="both"/>
        <w:rPr>
          <w:sz w:val="27"/>
          <w:szCs w:val="28"/>
        </w:rPr>
      </w:pPr>
      <w:r w:rsidRPr="00391C93">
        <w:rPr>
          <w:sz w:val="27"/>
          <w:szCs w:val="28"/>
        </w:rPr>
        <w:t>- Lưu phiếu đánh giá đúng quy định trong hồ sơ CBVC.</w:t>
      </w:r>
    </w:p>
    <w:p w:rsidR="006627BA" w:rsidRPr="00391C93" w:rsidRDefault="006627BA" w:rsidP="00944FDA">
      <w:pPr>
        <w:spacing w:line="276" w:lineRule="auto"/>
        <w:ind w:firstLine="720"/>
        <w:jc w:val="both"/>
        <w:rPr>
          <w:sz w:val="27"/>
          <w:szCs w:val="28"/>
        </w:rPr>
      </w:pPr>
      <w:r w:rsidRPr="00391C93">
        <w:rPr>
          <w:sz w:val="27"/>
          <w:szCs w:val="28"/>
        </w:rPr>
        <w:t>- Tổ chức nhận xét, đánh giá CBVC, báo cáo đúng thời hạn.</w:t>
      </w:r>
    </w:p>
    <w:p w:rsidR="006627BA" w:rsidRPr="00391C93" w:rsidRDefault="006627BA" w:rsidP="00944FDA">
      <w:pPr>
        <w:spacing w:line="276" w:lineRule="auto"/>
        <w:ind w:firstLine="720"/>
        <w:jc w:val="both"/>
        <w:rPr>
          <w:sz w:val="27"/>
          <w:szCs w:val="28"/>
        </w:rPr>
      </w:pPr>
      <w:r w:rsidRPr="00391C93">
        <w:rPr>
          <w:sz w:val="27"/>
          <w:szCs w:val="28"/>
        </w:rPr>
        <w:lastRenderedPageBreak/>
        <w:t>- Lưu phiếu đánh giá trong quý 2 hàng năm.</w:t>
      </w:r>
    </w:p>
    <w:p w:rsidR="006627BA" w:rsidRPr="00391C93" w:rsidRDefault="00944FDA" w:rsidP="00944FDA">
      <w:pPr>
        <w:spacing w:line="276" w:lineRule="auto"/>
        <w:jc w:val="both"/>
        <w:rPr>
          <w:b/>
          <w:bCs/>
          <w:sz w:val="27"/>
          <w:szCs w:val="28"/>
        </w:rPr>
      </w:pPr>
      <w:r>
        <w:rPr>
          <w:b/>
          <w:bCs/>
          <w:sz w:val="27"/>
          <w:szCs w:val="28"/>
        </w:rPr>
        <w:t xml:space="preserve">     </w:t>
      </w:r>
      <w:r w:rsidR="006627BA" w:rsidRPr="00391C93">
        <w:rPr>
          <w:b/>
          <w:bCs/>
          <w:sz w:val="27"/>
          <w:szCs w:val="28"/>
        </w:rPr>
        <w:t xml:space="preserve">1.2 Việc kết hợp thực hiện quy chế dân chủ với cải cách thủ tục hành chính : </w:t>
      </w:r>
    </w:p>
    <w:p w:rsidR="006627BA" w:rsidRPr="00391C93" w:rsidRDefault="006627BA" w:rsidP="00944FDA">
      <w:pPr>
        <w:spacing w:line="276" w:lineRule="auto"/>
        <w:ind w:firstLine="720"/>
        <w:jc w:val="both"/>
        <w:rPr>
          <w:sz w:val="27"/>
          <w:szCs w:val="28"/>
        </w:rPr>
      </w:pPr>
      <w:r w:rsidRPr="00391C93">
        <w:rPr>
          <w:sz w:val="27"/>
          <w:szCs w:val="28"/>
        </w:rPr>
        <w:t>- Có thực hiện việc cải cách thủ tục hành chính.</w:t>
      </w:r>
    </w:p>
    <w:p w:rsidR="006627BA" w:rsidRPr="00391C93" w:rsidRDefault="006627BA" w:rsidP="00944FDA">
      <w:pPr>
        <w:spacing w:line="276" w:lineRule="auto"/>
        <w:ind w:firstLine="720"/>
        <w:jc w:val="both"/>
        <w:rPr>
          <w:sz w:val="27"/>
          <w:szCs w:val="28"/>
        </w:rPr>
      </w:pPr>
      <w:r w:rsidRPr="00391C93">
        <w:rPr>
          <w:sz w:val="27"/>
          <w:szCs w:val="28"/>
        </w:rPr>
        <w:t>- Rút ngắn thời gian giải quyết công việc nhưng vẫn đảm bảo chất lượng công việc.</w:t>
      </w:r>
    </w:p>
    <w:p w:rsidR="006627BA" w:rsidRPr="00391C93" w:rsidRDefault="006627BA" w:rsidP="00944FDA">
      <w:pPr>
        <w:spacing w:line="276" w:lineRule="auto"/>
        <w:ind w:firstLine="720"/>
        <w:jc w:val="both"/>
        <w:rPr>
          <w:b/>
          <w:bCs/>
          <w:sz w:val="27"/>
          <w:szCs w:val="28"/>
        </w:rPr>
      </w:pPr>
      <w:r w:rsidRPr="00391C93">
        <w:rPr>
          <w:b/>
          <w:bCs/>
          <w:sz w:val="27"/>
          <w:szCs w:val="28"/>
        </w:rPr>
        <w:t xml:space="preserve">1.3 Các loại văn bản liên quan đến các hoạt động của cơ quan và thực hiện quy chế dân chủ: </w:t>
      </w:r>
    </w:p>
    <w:p w:rsidR="006627BA" w:rsidRPr="00391C93" w:rsidRDefault="006627BA" w:rsidP="00944FDA">
      <w:pPr>
        <w:spacing w:line="276" w:lineRule="auto"/>
        <w:ind w:firstLine="720"/>
        <w:jc w:val="both"/>
        <w:rPr>
          <w:sz w:val="27"/>
          <w:szCs w:val="28"/>
        </w:rPr>
      </w:pPr>
      <w:r w:rsidRPr="00391C93">
        <w:rPr>
          <w:sz w:val="27"/>
          <w:szCs w:val="28"/>
        </w:rPr>
        <w:t>- Có xây dựng quy chế về tổ chức và hoạt động của cơ quan, đơn vị do cấp trên ban hành.</w:t>
      </w:r>
    </w:p>
    <w:p w:rsidR="006627BA" w:rsidRPr="00391C93" w:rsidRDefault="006627BA" w:rsidP="00944FDA">
      <w:pPr>
        <w:spacing w:line="276" w:lineRule="auto"/>
        <w:ind w:firstLine="720"/>
        <w:jc w:val="both"/>
        <w:rPr>
          <w:sz w:val="27"/>
          <w:szCs w:val="28"/>
        </w:rPr>
      </w:pPr>
      <w:r w:rsidRPr="00391C93">
        <w:rPr>
          <w:sz w:val="27"/>
          <w:szCs w:val="28"/>
        </w:rPr>
        <w:t>- Có xây dựng nội quy cơ quan, đơn vị.</w:t>
      </w:r>
    </w:p>
    <w:p w:rsidR="006627BA" w:rsidRPr="00391C93" w:rsidRDefault="006627BA" w:rsidP="00944FDA">
      <w:pPr>
        <w:spacing w:line="276" w:lineRule="auto"/>
        <w:ind w:firstLine="720"/>
        <w:jc w:val="both"/>
        <w:rPr>
          <w:sz w:val="27"/>
          <w:szCs w:val="28"/>
        </w:rPr>
      </w:pPr>
      <w:r w:rsidRPr="00391C93">
        <w:rPr>
          <w:sz w:val="27"/>
          <w:szCs w:val="28"/>
        </w:rPr>
        <w:t>- Có kế hoạch thực hiện quy chế dân chủ.</w:t>
      </w:r>
    </w:p>
    <w:p w:rsidR="006627BA" w:rsidRPr="00391C93" w:rsidRDefault="006627BA" w:rsidP="00944FDA">
      <w:pPr>
        <w:spacing w:line="276" w:lineRule="auto"/>
        <w:ind w:firstLine="720"/>
        <w:jc w:val="both"/>
        <w:rPr>
          <w:sz w:val="27"/>
          <w:szCs w:val="28"/>
        </w:rPr>
      </w:pPr>
      <w:r w:rsidRPr="00391C93">
        <w:rPr>
          <w:sz w:val="27"/>
          <w:szCs w:val="28"/>
        </w:rPr>
        <w:t xml:space="preserve">- Xây dựng </w:t>
      </w:r>
      <w:r w:rsidR="00E22BB3" w:rsidRPr="00391C93">
        <w:rPr>
          <w:sz w:val="27"/>
          <w:szCs w:val="28"/>
        </w:rPr>
        <w:t xml:space="preserve"> Quy tắc ứng xử trong đơn vị theo thông tư 06/2019 thông tư của Bộ giáo dục đào tạo ban hành ngày 12 tháng 4 năm 2019</w:t>
      </w:r>
    </w:p>
    <w:p w:rsidR="006627BA" w:rsidRPr="00391C93" w:rsidRDefault="006627BA" w:rsidP="00944FDA">
      <w:pPr>
        <w:spacing w:line="276" w:lineRule="auto"/>
        <w:ind w:firstLine="720"/>
        <w:jc w:val="both"/>
        <w:rPr>
          <w:b/>
          <w:bCs/>
          <w:sz w:val="27"/>
          <w:szCs w:val="28"/>
        </w:rPr>
      </w:pPr>
      <w:r w:rsidRPr="00391C93">
        <w:rPr>
          <w:b/>
          <w:bCs/>
          <w:sz w:val="27"/>
          <w:szCs w:val="28"/>
        </w:rPr>
        <w:t xml:space="preserve">1.4 Hiệu quả thực hiện quy chế dân chủ trong cơ quan, đơn vị : </w:t>
      </w:r>
    </w:p>
    <w:p w:rsidR="006627BA" w:rsidRPr="00391C93" w:rsidRDefault="006627BA" w:rsidP="00944FDA">
      <w:pPr>
        <w:spacing w:line="276" w:lineRule="auto"/>
        <w:ind w:firstLine="720"/>
        <w:jc w:val="both"/>
        <w:rPr>
          <w:sz w:val="27"/>
          <w:szCs w:val="28"/>
        </w:rPr>
      </w:pPr>
      <w:r w:rsidRPr="00391C93">
        <w:rPr>
          <w:sz w:val="27"/>
          <w:szCs w:val="28"/>
        </w:rPr>
        <w:t>- Nội bộ đoàn kết. Không có có tư tưởng bè phái, có  sự thể hiện tốt tinh thần xây dựng và bảo vệ nội bộ.</w:t>
      </w:r>
    </w:p>
    <w:p w:rsidR="006627BA" w:rsidRPr="00391C93" w:rsidRDefault="006627BA" w:rsidP="00944FDA">
      <w:pPr>
        <w:spacing w:line="276" w:lineRule="auto"/>
        <w:ind w:firstLine="720"/>
        <w:jc w:val="both"/>
        <w:rPr>
          <w:sz w:val="27"/>
          <w:szCs w:val="28"/>
        </w:rPr>
      </w:pPr>
      <w:r w:rsidRPr="00391C93">
        <w:rPr>
          <w:sz w:val="27"/>
          <w:szCs w:val="28"/>
        </w:rPr>
        <w:t>- Không để xảy ra vi phạm pháp luật, kỷ luật đối với CBVC.</w:t>
      </w:r>
    </w:p>
    <w:p w:rsidR="00E22BB3" w:rsidRPr="00391C93" w:rsidRDefault="00E22BB3" w:rsidP="00944FDA">
      <w:pPr>
        <w:spacing w:line="276" w:lineRule="auto"/>
        <w:ind w:firstLine="720"/>
        <w:jc w:val="both"/>
        <w:rPr>
          <w:sz w:val="27"/>
          <w:szCs w:val="28"/>
        </w:rPr>
      </w:pPr>
      <w:r w:rsidRPr="00391C93">
        <w:rPr>
          <w:sz w:val="27"/>
          <w:szCs w:val="28"/>
        </w:rPr>
        <w:t>- Không có trường hợp khiếu kiện trong đơn vị.</w:t>
      </w:r>
    </w:p>
    <w:p w:rsidR="006627BA" w:rsidRPr="00391C93" w:rsidRDefault="006627BA" w:rsidP="00944FDA">
      <w:pPr>
        <w:spacing w:line="276" w:lineRule="auto"/>
        <w:rPr>
          <w:b/>
          <w:bCs/>
          <w:sz w:val="27"/>
          <w:szCs w:val="28"/>
        </w:rPr>
      </w:pPr>
      <w:r w:rsidRPr="00391C93">
        <w:rPr>
          <w:b/>
          <w:bCs/>
          <w:sz w:val="27"/>
          <w:szCs w:val="28"/>
        </w:rPr>
        <w:t xml:space="preserve">          2. Kết quả thực hiện </w:t>
      </w:r>
      <w:r w:rsidR="00EC3C7F" w:rsidRPr="00391C93">
        <w:rPr>
          <w:b/>
          <w:bCs/>
          <w:sz w:val="27"/>
          <w:szCs w:val="28"/>
        </w:rPr>
        <w:t xml:space="preserve">nghị quyết </w:t>
      </w:r>
      <w:r w:rsidR="00D94F20">
        <w:rPr>
          <w:b/>
          <w:bCs/>
          <w:sz w:val="27"/>
          <w:szCs w:val="28"/>
        </w:rPr>
        <w:t>HN.CBVC năm học  2020-2021</w:t>
      </w:r>
      <w:r w:rsidRPr="00391C93">
        <w:rPr>
          <w:b/>
          <w:bCs/>
          <w:sz w:val="27"/>
          <w:szCs w:val="28"/>
        </w:rPr>
        <w:t>:</w:t>
      </w:r>
    </w:p>
    <w:p w:rsidR="006627BA" w:rsidRPr="00391C93" w:rsidRDefault="006627BA" w:rsidP="00944FDA">
      <w:pPr>
        <w:spacing w:line="276" w:lineRule="auto"/>
        <w:ind w:firstLine="720"/>
        <w:jc w:val="both"/>
        <w:rPr>
          <w:i/>
          <w:spacing w:val="-4"/>
          <w:sz w:val="27"/>
          <w:szCs w:val="28"/>
        </w:rPr>
      </w:pPr>
      <w:r w:rsidRPr="00391C93">
        <w:rPr>
          <w:b/>
          <w:i/>
          <w:spacing w:val="-4"/>
          <w:sz w:val="27"/>
          <w:szCs w:val="28"/>
        </w:rPr>
        <w:t>2.1</w:t>
      </w:r>
      <w:r w:rsidRPr="00391C93">
        <w:rPr>
          <w:i/>
          <w:spacing w:val="-4"/>
          <w:sz w:val="27"/>
          <w:szCs w:val="28"/>
        </w:rPr>
        <w:t xml:space="preserve">.Kết quả thực hiện các cuộc vận động và phòng trào thi đua </w:t>
      </w:r>
    </w:p>
    <w:p w:rsidR="006627BA" w:rsidRPr="00391C93" w:rsidRDefault="006627BA" w:rsidP="00944FDA">
      <w:pPr>
        <w:spacing w:line="276" w:lineRule="auto"/>
        <w:ind w:firstLine="720"/>
        <w:jc w:val="both"/>
        <w:rPr>
          <w:bCs/>
          <w:iCs/>
          <w:sz w:val="27"/>
          <w:szCs w:val="28"/>
        </w:rPr>
      </w:pPr>
      <w:r w:rsidRPr="00391C93">
        <w:rPr>
          <w:b/>
          <w:i/>
          <w:iCs/>
          <w:sz w:val="27"/>
          <w:szCs w:val="28"/>
        </w:rPr>
        <w:t xml:space="preserve">2.1.1 </w:t>
      </w:r>
      <w:r w:rsidRPr="00391C93">
        <w:rPr>
          <w:i/>
          <w:iCs/>
          <w:sz w:val="27"/>
          <w:szCs w:val="28"/>
        </w:rPr>
        <w:t xml:space="preserve">Việc thực hiện các cuộc vận động:" Học tập và làm theo tấm gương đạo đức Hồ  Chí Minh" gắn với </w:t>
      </w:r>
      <w:r w:rsidRPr="00391C93">
        <w:rPr>
          <w:i/>
          <w:iCs/>
          <w:color w:val="000000"/>
          <w:sz w:val="27"/>
          <w:szCs w:val="28"/>
        </w:rPr>
        <w:t xml:space="preserve">vận động "Hai không"  với 4 nội dung trong nhà trường </w:t>
      </w:r>
      <w:r w:rsidRPr="00391C93">
        <w:rPr>
          <w:i/>
          <w:iCs/>
          <w:sz w:val="27"/>
          <w:szCs w:val="28"/>
        </w:rPr>
        <w:t>và cuộc vận động “Mỗi thầy giáo, cô giáo là tấm gương về đạo đức, tự học và sáng tạo”:</w:t>
      </w:r>
      <w:r w:rsidRPr="00391C93">
        <w:rPr>
          <w:bCs/>
          <w:i/>
          <w:iCs/>
          <w:sz w:val="27"/>
          <w:szCs w:val="28"/>
        </w:rPr>
        <w:t xml:space="preserve"> (đạt NQ)</w:t>
      </w:r>
    </w:p>
    <w:p w:rsidR="006627BA" w:rsidRPr="00391C93" w:rsidRDefault="006627BA" w:rsidP="00944FDA">
      <w:pPr>
        <w:spacing w:line="276" w:lineRule="auto"/>
        <w:jc w:val="both"/>
        <w:rPr>
          <w:sz w:val="27"/>
          <w:szCs w:val="28"/>
        </w:rPr>
      </w:pPr>
      <w:r w:rsidRPr="00391C93">
        <w:rPr>
          <w:sz w:val="27"/>
          <w:szCs w:val="28"/>
        </w:rPr>
        <w:t xml:space="preserve">- 100% CBGV nhà trường đã hưởng ứng và thực  hiện nghiêm túc cuộc vận động “Học tập và làm theo tấm gương đạo đức Hồ Chí Minh” và cuộc vận động “Mỗi thầy giáo, cô giáo là tấm gương về đạo đức, tự học và sáng tạo” </w:t>
      </w:r>
    </w:p>
    <w:p w:rsidR="006627BA" w:rsidRPr="00391C93" w:rsidRDefault="006627BA" w:rsidP="00944FDA">
      <w:pPr>
        <w:spacing w:line="276" w:lineRule="auto"/>
        <w:jc w:val="both"/>
        <w:rPr>
          <w:i/>
          <w:iCs/>
          <w:color w:val="000000"/>
          <w:sz w:val="27"/>
          <w:szCs w:val="28"/>
        </w:rPr>
      </w:pPr>
      <w:r w:rsidRPr="00391C93">
        <w:rPr>
          <w:i/>
          <w:iCs/>
          <w:color w:val="000000"/>
          <w:sz w:val="27"/>
          <w:szCs w:val="28"/>
        </w:rPr>
        <w:t xml:space="preserve">- </w:t>
      </w:r>
      <w:r w:rsidRPr="00391C93">
        <w:rPr>
          <w:color w:val="000000"/>
          <w:sz w:val="27"/>
          <w:szCs w:val="28"/>
        </w:rPr>
        <w:t>100%</w:t>
      </w:r>
      <w:r w:rsidRPr="00391C93">
        <w:rPr>
          <w:i/>
          <w:iCs/>
          <w:color w:val="000000"/>
          <w:sz w:val="27"/>
          <w:szCs w:val="28"/>
        </w:rPr>
        <w:t xml:space="preserve"> </w:t>
      </w:r>
      <w:r w:rsidRPr="00391C93">
        <w:rPr>
          <w:sz w:val="27"/>
          <w:szCs w:val="28"/>
        </w:rPr>
        <w:t xml:space="preserve"> CBGV- HS nghiêm túc tham gia hưởng cuộc vận động  </w:t>
      </w:r>
      <w:r w:rsidRPr="00391C93">
        <w:rPr>
          <w:i/>
          <w:iCs/>
          <w:color w:val="000000"/>
          <w:sz w:val="27"/>
          <w:szCs w:val="28"/>
        </w:rPr>
        <w:t>"Hai không"  với 4 nội dung trong nhà trường</w:t>
      </w:r>
      <w:r w:rsidRPr="00391C93">
        <w:rPr>
          <w:sz w:val="27"/>
          <w:szCs w:val="28"/>
        </w:rPr>
        <w:t xml:space="preserve"> .</w:t>
      </w:r>
    </w:p>
    <w:p w:rsidR="006627BA" w:rsidRPr="00391C93" w:rsidRDefault="006627BA" w:rsidP="00944FDA">
      <w:pPr>
        <w:spacing w:line="276" w:lineRule="auto"/>
        <w:jc w:val="both"/>
        <w:rPr>
          <w:sz w:val="27"/>
          <w:szCs w:val="28"/>
        </w:rPr>
      </w:pPr>
      <w:r w:rsidRPr="00391C93">
        <w:rPr>
          <w:sz w:val="27"/>
          <w:szCs w:val="28"/>
        </w:rPr>
        <w:t>- 100% CBGV, HS nói không với tiêu cực trong thi cử và bệnh thành tích trong giáo dục.</w:t>
      </w:r>
      <w:r w:rsidR="00833383" w:rsidRPr="00391C93">
        <w:rPr>
          <w:sz w:val="27"/>
          <w:szCs w:val="28"/>
        </w:rPr>
        <w:t xml:space="preserve"> </w:t>
      </w:r>
      <w:r w:rsidRPr="00391C93">
        <w:rPr>
          <w:sz w:val="27"/>
          <w:szCs w:val="28"/>
        </w:rPr>
        <w:t>Không có CBGV và học sinh mắc sai phạm trong thi cử và các kỳ kiểm tra.</w:t>
      </w:r>
    </w:p>
    <w:p w:rsidR="006627BA" w:rsidRPr="00391C93" w:rsidRDefault="006627BA" w:rsidP="00944FDA">
      <w:pPr>
        <w:spacing w:line="276" w:lineRule="auto"/>
        <w:jc w:val="both"/>
        <w:rPr>
          <w:sz w:val="27"/>
          <w:szCs w:val="28"/>
        </w:rPr>
      </w:pPr>
      <w:r w:rsidRPr="00391C93">
        <w:rPr>
          <w:sz w:val="27"/>
          <w:szCs w:val="28"/>
        </w:rPr>
        <w:t>- 100% CBGV đánh giá kết quả xếp loại và xét lên lớp học sinh đúng thực chất, không có ngồi sai lớp. Báo cáo trung thực thành tích đạt được của giáo viên, học sinh.</w:t>
      </w:r>
    </w:p>
    <w:p w:rsidR="006627BA" w:rsidRPr="00391C93" w:rsidRDefault="006627BA" w:rsidP="00944FDA">
      <w:pPr>
        <w:spacing w:line="276" w:lineRule="auto"/>
        <w:jc w:val="both"/>
        <w:rPr>
          <w:sz w:val="27"/>
          <w:szCs w:val="28"/>
        </w:rPr>
      </w:pPr>
      <w:r w:rsidRPr="00391C93">
        <w:rPr>
          <w:sz w:val="27"/>
          <w:szCs w:val="28"/>
        </w:rPr>
        <w:t xml:space="preserve"> - 100% CBGV không vi phạm đạo đức nhân các nhà giáo, không mắc tệ nạn xã hội, đối xử công bằng khách quan với HS, tôn trọng đồng nghiệp và HS.</w:t>
      </w:r>
    </w:p>
    <w:p w:rsidR="006627BA" w:rsidRPr="00391C93" w:rsidRDefault="006627BA" w:rsidP="00944FDA">
      <w:pPr>
        <w:spacing w:line="276" w:lineRule="auto"/>
        <w:jc w:val="both"/>
        <w:rPr>
          <w:sz w:val="27"/>
          <w:szCs w:val="28"/>
        </w:rPr>
      </w:pPr>
      <w:r w:rsidRPr="00391C93">
        <w:rPr>
          <w:sz w:val="27"/>
          <w:szCs w:val="28"/>
        </w:rPr>
        <w:tab/>
        <w:t xml:space="preserve">Nhìn chung trong năm học nhà trường đã bám sát nghị quyết và thực hiện tốt các cuộc vận động mà nghị quyết hội nghị đề ra </w:t>
      </w:r>
    </w:p>
    <w:p w:rsidR="006627BA" w:rsidRPr="00391C93" w:rsidRDefault="006627BA" w:rsidP="00944FDA">
      <w:pPr>
        <w:spacing w:line="276" w:lineRule="auto"/>
        <w:jc w:val="both"/>
        <w:rPr>
          <w:i/>
          <w:iCs/>
          <w:color w:val="000000"/>
          <w:sz w:val="27"/>
          <w:szCs w:val="28"/>
        </w:rPr>
      </w:pPr>
      <w:r w:rsidRPr="00391C93">
        <w:rPr>
          <w:i/>
          <w:iCs/>
          <w:color w:val="000000"/>
          <w:sz w:val="27"/>
          <w:szCs w:val="28"/>
        </w:rPr>
        <w:t xml:space="preserve">     </w:t>
      </w:r>
    </w:p>
    <w:p w:rsidR="006627BA" w:rsidRPr="00391C93" w:rsidRDefault="006627BA" w:rsidP="00944FDA">
      <w:pPr>
        <w:spacing w:line="276" w:lineRule="auto"/>
        <w:jc w:val="both"/>
        <w:rPr>
          <w:bCs/>
          <w:i/>
          <w:iCs/>
          <w:sz w:val="27"/>
          <w:szCs w:val="28"/>
        </w:rPr>
      </w:pPr>
      <w:r w:rsidRPr="00391C93">
        <w:rPr>
          <w:i/>
          <w:iCs/>
          <w:color w:val="000000"/>
          <w:sz w:val="27"/>
          <w:szCs w:val="28"/>
        </w:rPr>
        <w:lastRenderedPageBreak/>
        <w:t xml:space="preserve"> 2 .1.2 Việc thực hiện phong trào thi đua "Xây dựng trường học thân thiện, học sinh tích cực</w:t>
      </w:r>
      <w:r w:rsidRPr="00391C93">
        <w:rPr>
          <w:i/>
          <w:color w:val="000000"/>
          <w:sz w:val="27"/>
          <w:szCs w:val="28"/>
        </w:rPr>
        <w:t>”</w:t>
      </w:r>
      <w:r w:rsidRPr="00391C93">
        <w:rPr>
          <w:i/>
          <w:iCs/>
          <w:color w:val="000000"/>
          <w:sz w:val="27"/>
          <w:szCs w:val="28"/>
        </w:rPr>
        <w:t>.</w:t>
      </w:r>
      <w:r w:rsidRPr="00391C93">
        <w:rPr>
          <w:bCs/>
          <w:i/>
          <w:iCs/>
          <w:sz w:val="27"/>
          <w:szCs w:val="28"/>
        </w:rPr>
        <w:t xml:space="preserve"> (đạt NQ)</w:t>
      </w:r>
    </w:p>
    <w:p w:rsidR="006627BA" w:rsidRPr="00391C93" w:rsidRDefault="006627BA" w:rsidP="00944FDA">
      <w:pPr>
        <w:spacing w:line="276" w:lineRule="auto"/>
        <w:jc w:val="both"/>
        <w:rPr>
          <w:bCs/>
          <w:iCs/>
          <w:sz w:val="27"/>
          <w:szCs w:val="28"/>
        </w:rPr>
      </w:pPr>
      <w:r w:rsidRPr="00391C93">
        <w:rPr>
          <w:sz w:val="27"/>
          <w:szCs w:val="28"/>
        </w:rPr>
        <w:t>- Thực hiện tốt 5 nội dung triển khai trong kế hoạch:</w:t>
      </w:r>
      <w:r w:rsidRPr="00391C93">
        <w:rPr>
          <w:b/>
          <w:i/>
          <w:iCs/>
          <w:color w:val="000000"/>
          <w:sz w:val="27"/>
          <w:szCs w:val="28"/>
        </w:rPr>
        <w:t xml:space="preserve"> </w:t>
      </w:r>
      <w:r w:rsidRPr="00391C93">
        <w:rPr>
          <w:b/>
          <w:iCs/>
          <w:color w:val="000000"/>
          <w:sz w:val="27"/>
          <w:szCs w:val="28"/>
        </w:rPr>
        <w:t>“</w:t>
      </w:r>
      <w:r w:rsidRPr="00391C93">
        <w:rPr>
          <w:iCs/>
          <w:color w:val="000000"/>
          <w:sz w:val="27"/>
          <w:szCs w:val="28"/>
        </w:rPr>
        <w:t>Xây dựng trường học thân thiện, học sinh tích cực</w:t>
      </w:r>
      <w:r w:rsidRPr="00391C93">
        <w:rPr>
          <w:color w:val="000000"/>
          <w:sz w:val="27"/>
          <w:szCs w:val="28"/>
        </w:rPr>
        <w:t>”</w:t>
      </w:r>
      <w:r w:rsidRPr="00391C93">
        <w:rPr>
          <w:iCs/>
          <w:color w:val="000000"/>
          <w:sz w:val="27"/>
          <w:szCs w:val="28"/>
        </w:rPr>
        <w:t>.</w:t>
      </w:r>
      <w:r w:rsidRPr="00391C93">
        <w:rPr>
          <w:bCs/>
          <w:iCs/>
          <w:sz w:val="27"/>
          <w:szCs w:val="28"/>
        </w:rPr>
        <w:t xml:space="preserve"> (đạt NQ)</w:t>
      </w:r>
    </w:p>
    <w:p w:rsidR="006627BA" w:rsidRPr="00391C93" w:rsidRDefault="006627BA" w:rsidP="00944FDA">
      <w:pPr>
        <w:spacing w:line="276" w:lineRule="auto"/>
        <w:jc w:val="both"/>
        <w:rPr>
          <w:sz w:val="27"/>
          <w:szCs w:val="28"/>
          <w:lang w:val="pt-BR"/>
        </w:rPr>
      </w:pPr>
      <w:r w:rsidRPr="00391C93">
        <w:rPr>
          <w:sz w:val="27"/>
          <w:szCs w:val="28"/>
          <w:lang w:val="pt-BR"/>
        </w:rPr>
        <w:t>- 100% học sinh được tham gia các hoạt động ngoại khoá; các trò chơi dân gian phù hợp lứa tuổi,...</w:t>
      </w:r>
    </w:p>
    <w:p w:rsidR="006627BA" w:rsidRPr="00391C93" w:rsidRDefault="006627BA" w:rsidP="00944FDA">
      <w:pPr>
        <w:spacing w:line="276" w:lineRule="auto"/>
        <w:jc w:val="both"/>
        <w:rPr>
          <w:i/>
          <w:iCs/>
          <w:sz w:val="27"/>
          <w:szCs w:val="28"/>
        </w:rPr>
      </w:pPr>
      <w:r w:rsidRPr="00391C93">
        <w:rPr>
          <w:sz w:val="27"/>
          <w:szCs w:val="28"/>
        </w:rPr>
        <w:t>-  Tất cả học sinh đến trường đều 3 "đủ": Đủ ăn, đủ mặc và đủ sách vở.</w:t>
      </w:r>
    </w:p>
    <w:p w:rsidR="006627BA" w:rsidRPr="00391C93" w:rsidRDefault="006627BA" w:rsidP="00944FDA">
      <w:pPr>
        <w:spacing w:line="276" w:lineRule="auto"/>
        <w:rPr>
          <w:b/>
          <w:bCs/>
          <w:iCs/>
          <w:sz w:val="27"/>
          <w:szCs w:val="28"/>
        </w:rPr>
      </w:pPr>
      <w:r w:rsidRPr="00391C93">
        <w:rPr>
          <w:b/>
          <w:bCs/>
          <w:iCs/>
          <w:sz w:val="27"/>
          <w:szCs w:val="28"/>
        </w:rPr>
        <w:t xml:space="preserve"> 2.2. Kết quả thực hiện các chỉ tiêu trong năm học so với nghị quyết  </w:t>
      </w:r>
    </w:p>
    <w:p w:rsidR="006627BA" w:rsidRPr="00391C93" w:rsidRDefault="006627BA" w:rsidP="00944FDA">
      <w:pPr>
        <w:spacing w:line="276" w:lineRule="auto"/>
        <w:jc w:val="both"/>
        <w:rPr>
          <w:b/>
          <w:bCs/>
          <w:iCs/>
          <w:sz w:val="27"/>
          <w:szCs w:val="28"/>
        </w:rPr>
      </w:pPr>
      <w:r w:rsidRPr="00391C93">
        <w:rPr>
          <w:b/>
          <w:bCs/>
          <w:iCs/>
          <w:sz w:val="27"/>
          <w:szCs w:val="28"/>
        </w:rPr>
        <w:t xml:space="preserve"> 2</w:t>
      </w:r>
      <w:r w:rsidRPr="00391C93">
        <w:rPr>
          <w:bCs/>
          <w:i/>
          <w:iCs/>
          <w:sz w:val="27"/>
          <w:szCs w:val="28"/>
        </w:rPr>
        <w:t xml:space="preserve">.2.1 Chỉ tiêu về phát triển số lượng </w:t>
      </w:r>
      <w:r w:rsidRPr="00391C93">
        <w:rPr>
          <w:b/>
          <w:bCs/>
          <w:iCs/>
          <w:sz w:val="27"/>
          <w:szCs w:val="28"/>
        </w:rPr>
        <w:t xml:space="preserve">: </w:t>
      </w:r>
      <w:r w:rsidRPr="00391C93">
        <w:rPr>
          <w:bCs/>
          <w:iCs/>
          <w:sz w:val="27"/>
          <w:szCs w:val="28"/>
        </w:rPr>
        <w:t>(</w:t>
      </w:r>
      <w:r w:rsidRPr="00391C93">
        <w:rPr>
          <w:b/>
          <w:bCs/>
          <w:iCs/>
          <w:sz w:val="27"/>
          <w:szCs w:val="28"/>
        </w:rPr>
        <w:t>đạt NQ)</w:t>
      </w:r>
    </w:p>
    <w:p w:rsidR="006627BA" w:rsidRPr="00391C93" w:rsidRDefault="006627BA" w:rsidP="00944FDA">
      <w:pPr>
        <w:spacing w:line="276" w:lineRule="auto"/>
        <w:ind w:firstLine="360"/>
        <w:rPr>
          <w:sz w:val="27"/>
          <w:szCs w:val="28"/>
          <w:lang w:val="vi-VN"/>
        </w:rPr>
      </w:pPr>
      <w:r w:rsidRPr="00391C93">
        <w:rPr>
          <w:color w:val="000000"/>
          <w:sz w:val="27"/>
          <w:szCs w:val="28"/>
          <w:lang w:val="vi-VN"/>
        </w:rPr>
        <w:t xml:space="preserve">- </w:t>
      </w:r>
      <w:r w:rsidRPr="00391C93">
        <w:rPr>
          <w:i/>
          <w:color w:val="000000"/>
          <w:sz w:val="27"/>
          <w:szCs w:val="28"/>
          <w:lang w:val="vi-VN"/>
        </w:rPr>
        <w:t>Trẻ 6 tuổi v</w:t>
      </w:r>
      <w:r w:rsidRPr="00391C93">
        <w:rPr>
          <w:i/>
          <w:color w:val="000000"/>
          <w:sz w:val="27"/>
          <w:szCs w:val="28"/>
        </w:rPr>
        <w:t>à</w:t>
      </w:r>
      <w:r w:rsidRPr="00391C93">
        <w:rPr>
          <w:i/>
          <w:color w:val="000000"/>
          <w:sz w:val="27"/>
          <w:szCs w:val="28"/>
          <w:lang w:val="vi-VN"/>
        </w:rPr>
        <w:t>o lớp 1:</w:t>
      </w:r>
      <w:r w:rsidRPr="00391C93">
        <w:rPr>
          <w:color w:val="000000"/>
          <w:sz w:val="27"/>
          <w:szCs w:val="28"/>
          <w:lang w:val="vi-VN"/>
        </w:rPr>
        <w:t xml:space="preserve"> Tổng </w:t>
      </w:r>
      <w:r w:rsidRPr="00391C93">
        <w:rPr>
          <w:sz w:val="27"/>
          <w:szCs w:val="28"/>
          <w:lang w:val="vi-VN"/>
        </w:rPr>
        <w:t xml:space="preserve">số </w:t>
      </w:r>
      <w:r w:rsidR="00CE0A69">
        <w:rPr>
          <w:sz w:val="27"/>
          <w:szCs w:val="28"/>
        </w:rPr>
        <w:t>83</w:t>
      </w:r>
      <w:r w:rsidRPr="00391C93">
        <w:rPr>
          <w:sz w:val="27"/>
          <w:szCs w:val="28"/>
        </w:rPr>
        <w:t>/</w:t>
      </w:r>
      <w:r w:rsidR="00CD7B7B" w:rsidRPr="00391C93">
        <w:rPr>
          <w:sz w:val="27"/>
          <w:szCs w:val="28"/>
          <w:lang w:val="vi-VN"/>
        </w:rPr>
        <w:t xml:space="preserve"> </w:t>
      </w:r>
      <w:r w:rsidR="00CE0A69">
        <w:rPr>
          <w:sz w:val="27"/>
          <w:szCs w:val="28"/>
        </w:rPr>
        <w:t>83</w:t>
      </w:r>
      <w:r w:rsidRPr="00391C93">
        <w:rPr>
          <w:sz w:val="27"/>
          <w:szCs w:val="28"/>
          <w:lang w:val="vi-VN"/>
        </w:rPr>
        <w:t xml:space="preserve"> - tỉ lệ 100% ( Ra lớp trong diện điều tra </w:t>
      </w:r>
      <w:r w:rsidR="00CD7B7B" w:rsidRPr="00391C93">
        <w:rPr>
          <w:sz w:val="27"/>
          <w:szCs w:val="28"/>
        </w:rPr>
        <w:t xml:space="preserve"> 86</w:t>
      </w:r>
      <w:r w:rsidRPr="00391C93">
        <w:rPr>
          <w:sz w:val="27"/>
          <w:szCs w:val="28"/>
          <w:lang w:val="vi-VN"/>
        </w:rPr>
        <w:t>, Ngoài địa bàn đến</w:t>
      </w:r>
      <w:r w:rsidR="00CE0A69">
        <w:rPr>
          <w:sz w:val="27"/>
          <w:szCs w:val="28"/>
        </w:rPr>
        <w:t>: 3</w:t>
      </w:r>
      <w:r w:rsidRPr="00391C93">
        <w:rPr>
          <w:sz w:val="27"/>
          <w:szCs w:val="28"/>
          <w:lang w:val="vi-VN"/>
        </w:rPr>
        <w:t>).</w:t>
      </w:r>
    </w:p>
    <w:p w:rsidR="006627BA" w:rsidRPr="00391C93" w:rsidRDefault="006627BA" w:rsidP="00944FDA">
      <w:pPr>
        <w:spacing w:line="276" w:lineRule="auto"/>
        <w:ind w:left="360"/>
        <w:jc w:val="both"/>
        <w:rPr>
          <w:color w:val="000000"/>
          <w:sz w:val="27"/>
          <w:szCs w:val="28"/>
        </w:rPr>
      </w:pPr>
      <w:r w:rsidRPr="00391C93">
        <w:rPr>
          <w:i/>
          <w:color w:val="000000"/>
          <w:sz w:val="27"/>
          <w:szCs w:val="28"/>
        </w:rPr>
        <w:t xml:space="preserve">-  </w:t>
      </w:r>
      <w:r w:rsidRPr="00391C93">
        <w:rPr>
          <w:color w:val="000000"/>
          <w:sz w:val="27"/>
          <w:szCs w:val="28"/>
        </w:rPr>
        <w:t>Số học sinh nghỉ bỏ học là: 0</w:t>
      </w:r>
    </w:p>
    <w:p w:rsidR="006627BA" w:rsidRPr="00294D88" w:rsidRDefault="006627BA" w:rsidP="00944FDA">
      <w:pPr>
        <w:spacing w:line="276" w:lineRule="auto"/>
        <w:jc w:val="both"/>
        <w:rPr>
          <w:b/>
          <w:bCs/>
          <w:iCs/>
          <w:color w:val="000000"/>
          <w:sz w:val="27"/>
          <w:szCs w:val="27"/>
        </w:rPr>
      </w:pPr>
      <w:r w:rsidRPr="00294D88">
        <w:rPr>
          <w:b/>
          <w:i/>
          <w:color w:val="000000"/>
          <w:sz w:val="27"/>
          <w:szCs w:val="27"/>
        </w:rPr>
        <w:t xml:space="preserve"> 2.2.2</w:t>
      </w:r>
      <w:r w:rsidRPr="00294D88">
        <w:rPr>
          <w:i/>
          <w:color w:val="000000"/>
          <w:sz w:val="27"/>
          <w:szCs w:val="27"/>
        </w:rPr>
        <w:t xml:space="preserve"> Chỉ tiêu về</w:t>
      </w:r>
      <w:r w:rsidRPr="00294D88">
        <w:rPr>
          <w:bCs/>
          <w:i/>
          <w:iCs/>
          <w:color w:val="000000"/>
          <w:sz w:val="27"/>
          <w:szCs w:val="27"/>
        </w:rPr>
        <w:t xml:space="preserve"> chất lượng giáo dục</w:t>
      </w:r>
      <w:r w:rsidRPr="00294D88">
        <w:rPr>
          <w:b/>
          <w:bCs/>
          <w:iCs/>
          <w:color w:val="000000"/>
          <w:sz w:val="27"/>
          <w:szCs w:val="27"/>
        </w:rPr>
        <w:t xml:space="preserve"> :(đạt NQ)</w:t>
      </w:r>
    </w:p>
    <w:p w:rsidR="00CE0A69" w:rsidRPr="00CE0A69" w:rsidRDefault="00CE0A69" w:rsidP="00944FDA">
      <w:pPr>
        <w:spacing w:line="276" w:lineRule="auto"/>
        <w:jc w:val="both"/>
        <w:rPr>
          <w:b/>
          <w:bCs/>
          <w:iCs/>
          <w:color w:val="000000"/>
          <w:sz w:val="28"/>
          <w:szCs w:val="28"/>
        </w:rPr>
      </w:pPr>
      <w:r w:rsidRPr="00CE0A69">
        <w:rPr>
          <w:b/>
          <w:color w:val="000000"/>
          <w:sz w:val="28"/>
          <w:szCs w:val="28"/>
        </w:rPr>
        <w:t xml:space="preserve">      2. </w:t>
      </w:r>
      <w:r w:rsidRPr="00CE0A69">
        <w:rPr>
          <w:b/>
          <w:bCs/>
          <w:iCs/>
          <w:color w:val="000000"/>
          <w:sz w:val="28"/>
          <w:szCs w:val="28"/>
        </w:rPr>
        <w:t>Về chất lượng giáo dục:</w:t>
      </w:r>
    </w:p>
    <w:p w:rsidR="00CE0A69" w:rsidRPr="00CE0A69" w:rsidRDefault="00CE0A69" w:rsidP="00944FDA">
      <w:pPr>
        <w:tabs>
          <w:tab w:val="left" w:pos="2620"/>
        </w:tabs>
        <w:spacing w:line="276" w:lineRule="auto"/>
        <w:ind w:firstLine="426"/>
        <w:jc w:val="both"/>
        <w:rPr>
          <w:i/>
          <w:iCs/>
          <w:sz w:val="28"/>
          <w:szCs w:val="28"/>
        </w:rPr>
      </w:pPr>
      <w:r w:rsidRPr="00CE0A69">
        <w:rPr>
          <w:sz w:val="28"/>
          <w:szCs w:val="28"/>
        </w:rPr>
        <w:t xml:space="preserve">  </w:t>
      </w:r>
      <w:r w:rsidRPr="00CE0A69">
        <w:rPr>
          <w:i/>
          <w:iCs/>
          <w:sz w:val="28"/>
          <w:szCs w:val="28"/>
        </w:rPr>
        <w:t>* Kết quả Học lực, Phẩm chất, Năng lực:</w:t>
      </w:r>
      <w:r w:rsidRPr="00CE0A69">
        <w:rPr>
          <w:sz w:val="28"/>
          <w:szCs w:val="28"/>
        </w:rPr>
        <w:t xml:space="preserve"> </w:t>
      </w:r>
    </w:p>
    <w:p w:rsidR="00CE0A69" w:rsidRPr="00CE0A69" w:rsidRDefault="00CE0A69" w:rsidP="00944FDA">
      <w:pPr>
        <w:pStyle w:val="Footer"/>
        <w:tabs>
          <w:tab w:val="left" w:pos="720"/>
        </w:tabs>
        <w:spacing w:line="276" w:lineRule="auto"/>
        <w:jc w:val="both"/>
        <w:rPr>
          <w:sz w:val="28"/>
          <w:szCs w:val="28"/>
        </w:rPr>
      </w:pPr>
      <w:r w:rsidRPr="00CE0A69">
        <w:rPr>
          <w:sz w:val="28"/>
          <w:szCs w:val="28"/>
        </w:rPr>
        <w:t xml:space="preserve">           TSHS: 405/210 nữ, trong đó: 10 HSKT (10 không đánh giá)</w:t>
      </w:r>
    </w:p>
    <w:p w:rsidR="00CE0A69" w:rsidRPr="00CE0A69" w:rsidRDefault="00CE0A69" w:rsidP="00944FDA">
      <w:pPr>
        <w:pStyle w:val="Footer"/>
        <w:tabs>
          <w:tab w:val="left" w:pos="720"/>
        </w:tabs>
        <w:spacing w:line="276" w:lineRule="auto"/>
        <w:jc w:val="both"/>
        <w:rPr>
          <w:sz w:val="28"/>
          <w:szCs w:val="28"/>
        </w:rPr>
      </w:pPr>
      <w:r w:rsidRPr="00CE0A69">
        <w:rPr>
          <w:sz w:val="28"/>
          <w:szCs w:val="28"/>
        </w:rPr>
        <w:t xml:space="preserve">         - Lên lớp thẳng: 388/395 em: đạt 98,2% </w:t>
      </w:r>
    </w:p>
    <w:p w:rsidR="00CE0A69" w:rsidRPr="00CE0A69" w:rsidRDefault="00CE0A69" w:rsidP="00944FDA">
      <w:pPr>
        <w:spacing w:line="276" w:lineRule="auto"/>
        <w:ind w:firstLine="567"/>
        <w:jc w:val="both"/>
        <w:rPr>
          <w:sz w:val="28"/>
          <w:szCs w:val="28"/>
        </w:rPr>
      </w:pPr>
      <w:r w:rsidRPr="00CE0A69">
        <w:rPr>
          <w:sz w:val="28"/>
          <w:szCs w:val="28"/>
        </w:rPr>
        <w:t xml:space="preserve"> - HS HTCTTH: 72/72 em: đạt 100%</w:t>
      </w:r>
    </w:p>
    <w:p w:rsidR="00CE0A69" w:rsidRPr="00CE0A69" w:rsidRDefault="00CE0A69" w:rsidP="00944FDA">
      <w:pPr>
        <w:pStyle w:val="Footer"/>
        <w:tabs>
          <w:tab w:val="left" w:pos="720"/>
        </w:tabs>
        <w:spacing w:line="276" w:lineRule="auto"/>
        <w:jc w:val="both"/>
        <w:rPr>
          <w:i/>
          <w:sz w:val="28"/>
          <w:szCs w:val="28"/>
        </w:rPr>
      </w:pPr>
      <w:r w:rsidRPr="00CE0A69">
        <w:rPr>
          <w:sz w:val="28"/>
          <w:szCs w:val="28"/>
        </w:rPr>
        <w:t xml:space="preserve">         </w:t>
      </w:r>
      <w:r w:rsidRPr="00CE0A69">
        <w:rPr>
          <w:i/>
          <w:sz w:val="28"/>
          <w:szCs w:val="28"/>
        </w:rPr>
        <w:t>(7 HS ôn luyện trong hè: Khối 1: 6 em; Khối 2: 1 em; ).</w:t>
      </w:r>
    </w:p>
    <w:p w:rsidR="00CE0A69" w:rsidRPr="00CE0A69" w:rsidRDefault="00CE0A69" w:rsidP="00944FDA">
      <w:pPr>
        <w:pStyle w:val="Footer"/>
        <w:tabs>
          <w:tab w:val="left" w:pos="720"/>
        </w:tabs>
        <w:spacing w:line="276" w:lineRule="auto"/>
        <w:jc w:val="both"/>
        <w:rPr>
          <w:sz w:val="28"/>
          <w:szCs w:val="28"/>
        </w:rPr>
      </w:pPr>
      <w:r w:rsidRPr="00CE0A69">
        <w:rPr>
          <w:sz w:val="28"/>
          <w:szCs w:val="28"/>
        </w:rPr>
        <w:t xml:space="preserve">       - Khen thưởng khối 1, 2  có: 40 em, trong đó:</w:t>
      </w:r>
    </w:p>
    <w:p w:rsidR="00CE0A69" w:rsidRPr="00CE0A69" w:rsidRDefault="00CE0A69" w:rsidP="00944FDA">
      <w:pPr>
        <w:pStyle w:val="Footer"/>
        <w:tabs>
          <w:tab w:val="left" w:pos="720"/>
        </w:tabs>
        <w:spacing w:line="276" w:lineRule="auto"/>
        <w:jc w:val="both"/>
        <w:rPr>
          <w:sz w:val="28"/>
          <w:szCs w:val="28"/>
        </w:rPr>
      </w:pPr>
      <w:r w:rsidRPr="00CE0A69">
        <w:rPr>
          <w:sz w:val="28"/>
          <w:szCs w:val="28"/>
        </w:rPr>
        <w:t xml:space="preserve">        * </w:t>
      </w:r>
      <w:r w:rsidRPr="00CE0A69">
        <w:rPr>
          <w:i/>
          <w:sz w:val="28"/>
          <w:szCs w:val="28"/>
        </w:rPr>
        <w:t>Học sinh xuất sắc</w:t>
      </w:r>
      <w:r w:rsidRPr="00CE0A69">
        <w:rPr>
          <w:sz w:val="28"/>
          <w:szCs w:val="28"/>
        </w:rPr>
        <w:t>: 37 em</w:t>
      </w:r>
    </w:p>
    <w:p w:rsidR="00CE0A69" w:rsidRPr="00CE0A69" w:rsidRDefault="00CE0A69" w:rsidP="00944FDA">
      <w:pPr>
        <w:pStyle w:val="Footer"/>
        <w:tabs>
          <w:tab w:val="left" w:pos="720"/>
        </w:tabs>
        <w:spacing w:line="276" w:lineRule="auto"/>
        <w:jc w:val="both"/>
        <w:rPr>
          <w:i/>
          <w:sz w:val="28"/>
          <w:szCs w:val="28"/>
        </w:rPr>
      </w:pPr>
      <w:r w:rsidRPr="00CE0A69">
        <w:rPr>
          <w:sz w:val="28"/>
          <w:szCs w:val="28"/>
        </w:rPr>
        <w:t xml:space="preserve">        * </w:t>
      </w:r>
      <w:r w:rsidRPr="00CE0A69">
        <w:rPr>
          <w:i/>
          <w:sz w:val="28"/>
          <w:szCs w:val="28"/>
        </w:rPr>
        <w:t xml:space="preserve">Học sinh tiêu biểu: </w:t>
      </w:r>
      <w:r w:rsidRPr="00CE0A69">
        <w:rPr>
          <w:sz w:val="28"/>
          <w:szCs w:val="28"/>
        </w:rPr>
        <w:t>3 em</w:t>
      </w:r>
    </w:p>
    <w:p w:rsidR="00CE0A69" w:rsidRPr="00CE0A69" w:rsidRDefault="00CE0A69" w:rsidP="00944FDA">
      <w:pPr>
        <w:pStyle w:val="Footer"/>
        <w:tabs>
          <w:tab w:val="left" w:pos="720"/>
        </w:tabs>
        <w:spacing w:line="276" w:lineRule="auto"/>
        <w:jc w:val="both"/>
        <w:rPr>
          <w:sz w:val="28"/>
          <w:szCs w:val="28"/>
        </w:rPr>
      </w:pPr>
      <w:r w:rsidRPr="00CE0A69">
        <w:rPr>
          <w:sz w:val="28"/>
          <w:szCs w:val="28"/>
        </w:rPr>
        <w:t xml:space="preserve">       - Khen thưởng  khối 3, 4 và 5 có 97 em, trong đó:</w:t>
      </w:r>
    </w:p>
    <w:p w:rsidR="00CE0A69" w:rsidRPr="00CE0A69" w:rsidRDefault="00CE0A69" w:rsidP="00944FDA">
      <w:pPr>
        <w:pStyle w:val="Footer"/>
        <w:tabs>
          <w:tab w:val="left" w:pos="720"/>
        </w:tabs>
        <w:spacing w:line="276" w:lineRule="auto"/>
        <w:jc w:val="both"/>
        <w:rPr>
          <w:sz w:val="28"/>
          <w:szCs w:val="28"/>
        </w:rPr>
      </w:pPr>
      <w:r w:rsidRPr="00CE0A69">
        <w:rPr>
          <w:sz w:val="28"/>
          <w:szCs w:val="28"/>
        </w:rPr>
        <w:t xml:space="preserve">        * </w:t>
      </w:r>
      <w:r w:rsidRPr="00CE0A69">
        <w:rPr>
          <w:i/>
          <w:sz w:val="28"/>
          <w:szCs w:val="28"/>
        </w:rPr>
        <w:t>Hoàn thành xuất sắc các nội dung học tập và rèn luyện</w:t>
      </w:r>
      <w:r w:rsidRPr="00CE0A69">
        <w:rPr>
          <w:sz w:val="28"/>
          <w:szCs w:val="28"/>
        </w:rPr>
        <w:t>: 54 em</w:t>
      </w:r>
    </w:p>
    <w:p w:rsidR="00CE0A69" w:rsidRPr="00CE0A69" w:rsidRDefault="00CE0A69" w:rsidP="00944FDA">
      <w:pPr>
        <w:pStyle w:val="Footer"/>
        <w:tabs>
          <w:tab w:val="left" w:pos="720"/>
        </w:tabs>
        <w:spacing w:line="276" w:lineRule="auto"/>
        <w:jc w:val="both"/>
        <w:rPr>
          <w:i/>
          <w:sz w:val="28"/>
          <w:szCs w:val="28"/>
        </w:rPr>
      </w:pPr>
      <w:r w:rsidRPr="00CE0A69">
        <w:rPr>
          <w:sz w:val="28"/>
          <w:szCs w:val="28"/>
        </w:rPr>
        <w:t xml:space="preserve">        * </w:t>
      </w:r>
      <w:r w:rsidRPr="00CE0A69">
        <w:rPr>
          <w:i/>
          <w:sz w:val="28"/>
          <w:szCs w:val="28"/>
        </w:rPr>
        <w:t xml:space="preserve">Có thành tích vượt trội (tiến bộ) trong một số môn học: </w:t>
      </w:r>
      <w:r w:rsidRPr="00CE0A69">
        <w:rPr>
          <w:sz w:val="28"/>
          <w:szCs w:val="28"/>
        </w:rPr>
        <w:t>43 em</w:t>
      </w:r>
    </w:p>
    <w:p w:rsidR="00CE0A69" w:rsidRPr="00CE0A69" w:rsidRDefault="00CE0A69" w:rsidP="00944FDA">
      <w:pPr>
        <w:pStyle w:val="Footer"/>
        <w:tabs>
          <w:tab w:val="left" w:pos="720"/>
        </w:tabs>
        <w:spacing w:line="276" w:lineRule="auto"/>
        <w:jc w:val="both"/>
        <w:rPr>
          <w:b/>
          <w:bCs/>
          <w:sz w:val="28"/>
          <w:szCs w:val="28"/>
          <w:lang w:val="fr-FR"/>
        </w:rPr>
      </w:pPr>
      <w:r w:rsidRPr="00CE0A69">
        <w:rPr>
          <w:b/>
          <w:bCs/>
          <w:sz w:val="28"/>
          <w:szCs w:val="28"/>
        </w:rPr>
        <w:t xml:space="preserve">      </w:t>
      </w:r>
      <w:r w:rsidRPr="00CE0A69">
        <w:rPr>
          <w:b/>
          <w:bCs/>
          <w:sz w:val="28"/>
          <w:szCs w:val="28"/>
          <w:lang w:val="fr-FR"/>
        </w:rPr>
        <w:t>3. Kết quả các phong trào:</w:t>
      </w:r>
    </w:p>
    <w:p w:rsidR="00CE0A69" w:rsidRPr="00CE0A69" w:rsidRDefault="00CE0A69" w:rsidP="00944FDA">
      <w:pPr>
        <w:tabs>
          <w:tab w:val="left" w:pos="2620"/>
        </w:tabs>
        <w:spacing w:line="276" w:lineRule="auto"/>
        <w:jc w:val="both"/>
        <w:rPr>
          <w:i/>
          <w:iCs/>
          <w:sz w:val="28"/>
          <w:szCs w:val="28"/>
        </w:rPr>
      </w:pPr>
      <w:r w:rsidRPr="00CE0A69">
        <w:rPr>
          <w:b/>
          <w:bCs/>
          <w:i/>
          <w:sz w:val="28"/>
          <w:szCs w:val="28"/>
          <w:lang w:val="fr-FR"/>
        </w:rPr>
        <w:t xml:space="preserve">      </w:t>
      </w:r>
      <w:r w:rsidRPr="00CE0A69">
        <w:rPr>
          <w:b/>
          <w:bCs/>
          <w:i/>
          <w:sz w:val="28"/>
          <w:szCs w:val="28"/>
        </w:rPr>
        <w:t>3.1. Học sinh:</w:t>
      </w:r>
    </w:p>
    <w:p w:rsidR="00CE0A69" w:rsidRPr="00CE0A69" w:rsidRDefault="00CE0A69" w:rsidP="00944FDA">
      <w:pPr>
        <w:pStyle w:val="ListParagraph"/>
        <w:tabs>
          <w:tab w:val="left" w:pos="0"/>
        </w:tabs>
        <w:spacing w:after="0"/>
        <w:ind w:left="0"/>
        <w:rPr>
          <w:rFonts w:ascii="Times New Roman" w:hAnsi="Times New Roman"/>
          <w:sz w:val="26"/>
          <w:szCs w:val="26"/>
          <w:lang w:val="vi-VN"/>
        </w:rPr>
      </w:pPr>
      <w:r w:rsidRPr="00CE0A69">
        <w:rPr>
          <w:rFonts w:ascii="Times New Roman" w:hAnsi="Times New Roman"/>
          <w:sz w:val="26"/>
          <w:szCs w:val="26"/>
          <w:lang w:val="vi-VN"/>
        </w:rPr>
        <w:t xml:space="preserve">     + Tổ chức cho HS tham gia giao lưu viết chữ đẹp cấp trường.</w:t>
      </w:r>
    </w:p>
    <w:p w:rsidR="00CE0A69" w:rsidRPr="00CE0A69" w:rsidRDefault="00CE0A69" w:rsidP="00944FDA">
      <w:pPr>
        <w:pStyle w:val="ListParagraph"/>
        <w:tabs>
          <w:tab w:val="left" w:pos="0"/>
        </w:tabs>
        <w:spacing w:after="0"/>
        <w:ind w:left="0"/>
        <w:rPr>
          <w:rFonts w:ascii="Times New Roman" w:hAnsi="Times New Roman"/>
          <w:sz w:val="26"/>
          <w:szCs w:val="26"/>
        </w:rPr>
      </w:pPr>
      <w:r w:rsidRPr="00CE0A69">
        <w:rPr>
          <w:rFonts w:ascii="Times New Roman" w:hAnsi="Times New Roman"/>
          <w:sz w:val="26"/>
          <w:szCs w:val="26"/>
          <w:lang w:val="vi-VN"/>
        </w:rPr>
        <w:t xml:space="preserve">     </w:t>
      </w:r>
      <w:r w:rsidRPr="00CE0A69">
        <w:rPr>
          <w:rFonts w:ascii="Times New Roman" w:hAnsi="Times New Roman"/>
          <w:sz w:val="26"/>
          <w:szCs w:val="26"/>
        </w:rPr>
        <w:t>+ T</w:t>
      </w:r>
      <w:r w:rsidRPr="00CE0A69">
        <w:rPr>
          <w:rFonts w:ascii="Times New Roman" w:hAnsi="Times New Roman"/>
          <w:sz w:val="26"/>
          <w:szCs w:val="26"/>
          <w:lang w:val="vi-VN"/>
        </w:rPr>
        <w:t>ổ chức cho HS t</w:t>
      </w:r>
      <w:r w:rsidRPr="00CE0A69">
        <w:rPr>
          <w:rFonts w:ascii="Times New Roman" w:hAnsi="Times New Roman"/>
          <w:sz w:val="26"/>
          <w:szCs w:val="26"/>
        </w:rPr>
        <w:t xml:space="preserve">ham gia </w:t>
      </w:r>
      <w:r w:rsidRPr="00CE0A69">
        <w:rPr>
          <w:rFonts w:ascii="Times New Roman" w:hAnsi="Times New Roman"/>
          <w:sz w:val="26"/>
          <w:szCs w:val="26"/>
          <w:lang w:val="vi-VN"/>
        </w:rPr>
        <w:t>Rung chuông vàng</w:t>
      </w:r>
      <w:r w:rsidRPr="00CE0A69">
        <w:rPr>
          <w:rFonts w:ascii="Times New Roman" w:hAnsi="Times New Roman"/>
          <w:sz w:val="26"/>
          <w:szCs w:val="26"/>
        </w:rPr>
        <w:t xml:space="preserve"> Tiếng Anh khối 4 và 5</w:t>
      </w:r>
    </w:p>
    <w:p w:rsidR="00CE0A69" w:rsidRPr="00CE0A69" w:rsidRDefault="00CE0A69" w:rsidP="00944FDA">
      <w:pPr>
        <w:pStyle w:val="ListParagraph"/>
        <w:tabs>
          <w:tab w:val="left" w:pos="0"/>
        </w:tabs>
        <w:spacing w:after="0"/>
        <w:ind w:left="0"/>
        <w:rPr>
          <w:rFonts w:ascii="Times New Roman" w:hAnsi="Times New Roman"/>
          <w:sz w:val="26"/>
          <w:szCs w:val="26"/>
          <w:lang w:val="vi-VN"/>
        </w:rPr>
      </w:pPr>
      <w:r w:rsidRPr="00CE0A69">
        <w:rPr>
          <w:rFonts w:ascii="Times New Roman" w:hAnsi="Times New Roman"/>
          <w:sz w:val="26"/>
          <w:szCs w:val="26"/>
          <w:lang w:val="vi-VN"/>
        </w:rPr>
        <w:t xml:space="preserve">     + Phối hợp với nhà trường tổ chức hoạt động phòng chống tai nạn thương tích và đuối nước.</w:t>
      </w:r>
    </w:p>
    <w:p w:rsidR="00CE0A69" w:rsidRPr="00CE0A69" w:rsidRDefault="00CE0A69" w:rsidP="00944FDA">
      <w:pPr>
        <w:pStyle w:val="ListParagraph"/>
        <w:tabs>
          <w:tab w:val="left" w:pos="0"/>
        </w:tabs>
        <w:spacing w:after="0"/>
        <w:ind w:left="0"/>
        <w:rPr>
          <w:rFonts w:ascii="Times New Roman" w:hAnsi="Times New Roman"/>
          <w:sz w:val="26"/>
          <w:szCs w:val="26"/>
          <w:lang w:val="vi-VN"/>
        </w:rPr>
      </w:pPr>
      <w:r w:rsidRPr="00CE0A69">
        <w:rPr>
          <w:rFonts w:ascii="Times New Roman" w:hAnsi="Times New Roman"/>
          <w:sz w:val="26"/>
          <w:szCs w:val="26"/>
          <w:lang w:val="vi-VN"/>
        </w:rPr>
        <w:t xml:space="preserve">     + Tổ chức hội thi Nhà sử học nhỏ tuổi tìm hiểu lịch sử Đoàn- Đội-Bác Hồ với chủ đề “ em yêu tổ quốc Việt Nam”</w:t>
      </w:r>
    </w:p>
    <w:p w:rsidR="00CE0A69" w:rsidRPr="00CE0A69" w:rsidRDefault="00CE0A69" w:rsidP="00944FDA">
      <w:pPr>
        <w:tabs>
          <w:tab w:val="left" w:pos="2620"/>
        </w:tabs>
        <w:spacing w:line="276" w:lineRule="auto"/>
        <w:jc w:val="both"/>
        <w:rPr>
          <w:b/>
          <w:i/>
          <w:sz w:val="28"/>
          <w:szCs w:val="28"/>
          <w:bdr w:val="none" w:sz="0" w:space="0" w:color="auto" w:frame="1"/>
          <w:lang w:val="vi-VN"/>
        </w:rPr>
      </w:pPr>
      <w:r w:rsidRPr="00CE0A69">
        <w:rPr>
          <w:b/>
          <w:i/>
          <w:sz w:val="28"/>
          <w:szCs w:val="28"/>
          <w:bdr w:val="none" w:sz="0" w:space="0" w:color="auto" w:frame="1"/>
          <w:lang w:val="vi-VN"/>
        </w:rPr>
        <w:t xml:space="preserve">    2.2. Giáo viên:</w:t>
      </w:r>
    </w:p>
    <w:p w:rsidR="00CE0A69" w:rsidRPr="00CE0A69" w:rsidRDefault="00CE0A69" w:rsidP="00944FDA">
      <w:pPr>
        <w:spacing w:line="276" w:lineRule="auto"/>
        <w:jc w:val="both"/>
        <w:rPr>
          <w:iCs/>
        </w:rPr>
      </w:pPr>
      <w:r w:rsidRPr="00CE0A69">
        <w:rPr>
          <w:iCs/>
        </w:rPr>
        <w:t xml:space="preserve">      - Tham gia thi GVG cấp trường đạt: 12/13 đ/c</w:t>
      </w:r>
    </w:p>
    <w:p w:rsidR="00CE0A69" w:rsidRPr="00CE0A69" w:rsidRDefault="00CE0A69" w:rsidP="00944FDA">
      <w:pPr>
        <w:spacing w:line="276" w:lineRule="auto"/>
        <w:jc w:val="both"/>
        <w:rPr>
          <w:iCs/>
        </w:rPr>
      </w:pPr>
      <w:r w:rsidRPr="00CE0A69">
        <w:rPr>
          <w:iCs/>
        </w:rPr>
        <w:t xml:space="preserve">      - Tham gia thi GVG cấp huyện: 5 đ/c. được Công nhận.</w:t>
      </w:r>
    </w:p>
    <w:p w:rsidR="00CE0A69" w:rsidRPr="00CE0A69" w:rsidRDefault="00CE0A69" w:rsidP="00944FDA">
      <w:pPr>
        <w:spacing w:line="276" w:lineRule="auto"/>
        <w:jc w:val="both"/>
        <w:rPr>
          <w:iCs/>
        </w:rPr>
      </w:pPr>
      <w:r w:rsidRPr="00CE0A69">
        <w:rPr>
          <w:iCs/>
          <w:color w:val="FF0000"/>
        </w:rPr>
        <w:t xml:space="preserve">      </w:t>
      </w:r>
      <w:r w:rsidRPr="00CE0A69">
        <w:rPr>
          <w:iCs/>
        </w:rPr>
        <w:t>Viết SKKN gửi cấp huyện chấm: 15 đ/c. (Có 8 đ/c Đạt cấp huyện, trong đó có 1 đ/c gửi cấp Tỉnh chấm).</w:t>
      </w:r>
    </w:p>
    <w:p w:rsidR="00CE0A69" w:rsidRPr="00CE0A69" w:rsidRDefault="00CE0A69" w:rsidP="00944FDA">
      <w:pPr>
        <w:spacing w:line="276" w:lineRule="auto"/>
        <w:jc w:val="both"/>
        <w:rPr>
          <w:b/>
          <w:i/>
          <w:sz w:val="28"/>
          <w:szCs w:val="28"/>
          <w:bdr w:val="none" w:sz="0" w:space="0" w:color="auto" w:frame="1"/>
          <w:lang w:val="vi-VN"/>
        </w:rPr>
      </w:pPr>
      <w:r w:rsidRPr="00CE0A69">
        <w:rPr>
          <w:b/>
          <w:i/>
          <w:color w:val="FF0000"/>
          <w:sz w:val="28"/>
          <w:szCs w:val="28"/>
          <w:bdr w:val="none" w:sz="0" w:space="0" w:color="auto" w:frame="1"/>
          <w:lang w:val="vi-VN"/>
        </w:rPr>
        <w:lastRenderedPageBreak/>
        <w:t xml:space="preserve">     </w:t>
      </w:r>
      <w:r w:rsidRPr="00CE0A69">
        <w:rPr>
          <w:b/>
          <w:i/>
          <w:sz w:val="28"/>
          <w:szCs w:val="28"/>
          <w:bdr w:val="none" w:sz="0" w:space="0" w:color="auto" w:frame="1"/>
          <w:lang w:val="vi-VN"/>
        </w:rPr>
        <w:t>2.3. Tập thể:</w:t>
      </w:r>
    </w:p>
    <w:p w:rsidR="00CE0A69" w:rsidRPr="00CE0A69" w:rsidRDefault="00CE0A69" w:rsidP="00944FDA">
      <w:pPr>
        <w:shd w:val="clear" w:color="auto" w:fill="FFFFFF"/>
        <w:spacing w:line="276" w:lineRule="auto"/>
        <w:ind w:left="28" w:firstLine="426"/>
        <w:jc w:val="both"/>
        <w:textAlignment w:val="baseline"/>
        <w:rPr>
          <w:i/>
          <w:sz w:val="28"/>
          <w:szCs w:val="28"/>
          <w:lang w:val="vi-VN"/>
        </w:rPr>
      </w:pPr>
      <w:r w:rsidRPr="00CE0A69">
        <w:rPr>
          <w:i/>
          <w:sz w:val="28"/>
          <w:szCs w:val="28"/>
          <w:bdr w:val="none" w:sz="0" w:space="0" w:color="auto" w:frame="1"/>
          <w:lang w:val="vi-VN"/>
        </w:rPr>
        <w:t xml:space="preserve">- </w:t>
      </w:r>
      <w:r w:rsidRPr="00CE0A69">
        <w:rPr>
          <w:sz w:val="28"/>
          <w:szCs w:val="28"/>
          <w:bdr w:val="none" w:sz="0" w:space="0" w:color="auto" w:frame="1"/>
          <w:lang w:val="vi-VN"/>
        </w:rPr>
        <w:t xml:space="preserve">Đơn vị: </w:t>
      </w:r>
      <w:r w:rsidRPr="00CE0A69">
        <w:rPr>
          <w:sz w:val="28"/>
          <w:szCs w:val="28"/>
          <w:bdr w:val="none" w:sz="0" w:space="0" w:color="auto" w:frame="1"/>
        </w:rPr>
        <w:t>Đạt Lao động tiên tiến</w:t>
      </w:r>
      <w:r w:rsidRPr="00CE0A69">
        <w:rPr>
          <w:sz w:val="28"/>
          <w:szCs w:val="28"/>
          <w:bdr w:val="none" w:sz="0" w:space="0" w:color="auto" w:frame="1"/>
          <w:lang w:val="vi-VN"/>
        </w:rPr>
        <w:t xml:space="preserve"> được UBND huyện </w:t>
      </w:r>
      <w:r w:rsidRPr="00CE0A69">
        <w:rPr>
          <w:sz w:val="28"/>
          <w:szCs w:val="28"/>
          <w:bdr w:val="none" w:sz="0" w:space="0" w:color="auto" w:frame="1"/>
        </w:rPr>
        <w:t xml:space="preserve">tặng giấy </w:t>
      </w:r>
      <w:r w:rsidRPr="00CE0A69">
        <w:rPr>
          <w:sz w:val="28"/>
          <w:szCs w:val="28"/>
          <w:bdr w:val="none" w:sz="0" w:space="0" w:color="auto" w:frame="1"/>
          <w:lang w:val="vi-VN"/>
        </w:rPr>
        <w:t>khen</w:t>
      </w:r>
      <w:r w:rsidRPr="00CE0A69">
        <w:rPr>
          <w:i/>
          <w:sz w:val="28"/>
          <w:szCs w:val="28"/>
          <w:bdr w:val="none" w:sz="0" w:space="0" w:color="auto" w:frame="1"/>
          <w:lang w:val="vi-VN"/>
        </w:rPr>
        <w:t xml:space="preserve"> </w:t>
      </w:r>
    </w:p>
    <w:p w:rsidR="00CE0A69" w:rsidRPr="00CE0A69" w:rsidRDefault="00CE0A69" w:rsidP="00944FDA">
      <w:pPr>
        <w:shd w:val="clear" w:color="auto" w:fill="FFFFFF"/>
        <w:spacing w:line="276" w:lineRule="auto"/>
        <w:ind w:firstLine="426"/>
        <w:jc w:val="both"/>
        <w:textAlignment w:val="baseline"/>
        <w:rPr>
          <w:sz w:val="28"/>
          <w:szCs w:val="28"/>
          <w:lang w:val="vi-VN"/>
        </w:rPr>
      </w:pPr>
      <w:r w:rsidRPr="00CE0A69">
        <w:rPr>
          <w:sz w:val="28"/>
          <w:szCs w:val="28"/>
          <w:bdr w:val="none" w:sz="0" w:space="0" w:color="auto" w:frame="1"/>
          <w:lang w:val="vi-VN"/>
        </w:rPr>
        <w:t xml:space="preserve">- Công đoàn: đạt danh hiệu Công đoàn Vững mạnh </w:t>
      </w:r>
    </w:p>
    <w:p w:rsidR="00CE0A69" w:rsidRPr="00CE0A69" w:rsidRDefault="00CE0A69" w:rsidP="00944FDA">
      <w:pPr>
        <w:shd w:val="clear" w:color="auto" w:fill="FFFFFF"/>
        <w:spacing w:line="276" w:lineRule="auto"/>
        <w:ind w:left="28" w:firstLine="426"/>
        <w:jc w:val="both"/>
        <w:textAlignment w:val="baseline"/>
        <w:rPr>
          <w:sz w:val="28"/>
          <w:szCs w:val="28"/>
          <w:lang w:val="vi-VN"/>
        </w:rPr>
      </w:pPr>
      <w:r w:rsidRPr="00CE0A69">
        <w:rPr>
          <w:sz w:val="28"/>
          <w:szCs w:val="28"/>
          <w:bdr w:val="none" w:sz="0" w:space="0" w:color="auto" w:frame="1"/>
          <w:lang w:val="vi-VN"/>
        </w:rPr>
        <w:t>- Liên đội:  Vững mạnh.</w:t>
      </w:r>
    </w:p>
    <w:p w:rsidR="00CE0A69" w:rsidRPr="00CE0A69" w:rsidRDefault="00CE0A69" w:rsidP="00944FDA">
      <w:pPr>
        <w:shd w:val="clear" w:color="auto" w:fill="FFFFFF"/>
        <w:spacing w:line="276" w:lineRule="auto"/>
        <w:ind w:left="28" w:firstLine="426"/>
        <w:jc w:val="both"/>
        <w:textAlignment w:val="baseline"/>
        <w:rPr>
          <w:sz w:val="28"/>
          <w:szCs w:val="28"/>
          <w:bdr w:val="none" w:sz="0" w:space="0" w:color="auto" w:frame="1"/>
          <w:lang w:val="vi-VN"/>
        </w:rPr>
      </w:pPr>
      <w:r w:rsidRPr="00CE0A69">
        <w:rPr>
          <w:sz w:val="28"/>
          <w:szCs w:val="28"/>
          <w:bdr w:val="none" w:sz="0" w:space="0" w:color="auto" w:frame="1"/>
          <w:lang w:val="vi-VN"/>
        </w:rPr>
        <w:t>- Chi bộ:  Trong sạch Vững mạnh.</w:t>
      </w:r>
    </w:p>
    <w:p w:rsidR="006627BA" w:rsidRPr="00391C93" w:rsidRDefault="006627BA" w:rsidP="00944FDA">
      <w:pPr>
        <w:pStyle w:val="ListParagraph"/>
        <w:tabs>
          <w:tab w:val="left" w:pos="0"/>
        </w:tabs>
        <w:spacing w:after="0"/>
        <w:ind w:left="0"/>
        <w:jc w:val="both"/>
        <w:rPr>
          <w:b/>
          <w:bCs/>
          <w:sz w:val="27"/>
          <w:szCs w:val="28"/>
        </w:rPr>
      </w:pPr>
      <w:r w:rsidRPr="00391C93">
        <w:rPr>
          <w:b/>
          <w:bCs/>
          <w:sz w:val="27"/>
          <w:szCs w:val="28"/>
        </w:rPr>
        <w:t>2.3 Kết quả các phong trào:</w:t>
      </w:r>
      <w:r w:rsidR="00437DD0">
        <w:rPr>
          <w:b/>
          <w:bCs/>
          <w:sz w:val="27"/>
          <w:szCs w:val="28"/>
        </w:rPr>
        <w:t xml:space="preserve"> </w:t>
      </w:r>
      <w:r w:rsidRPr="00391C93">
        <w:rPr>
          <w:b/>
          <w:bCs/>
          <w:sz w:val="27"/>
          <w:szCs w:val="28"/>
        </w:rPr>
        <w:t>(Đạt và vượt chỉ tiêu nghị quyết )</w:t>
      </w:r>
    </w:p>
    <w:p w:rsidR="006627BA" w:rsidRPr="00391C93" w:rsidRDefault="006627BA" w:rsidP="00944FDA">
      <w:pPr>
        <w:shd w:val="clear" w:color="auto" w:fill="FFFFFF" w:themeFill="background1"/>
        <w:spacing w:line="276" w:lineRule="auto"/>
        <w:jc w:val="both"/>
        <w:textAlignment w:val="baseline"/>
        <w:rPr>
          <w:b/>
          <w:i/>
          <w:sz w:val="27"/>
          <w:szCs w:val="28"/>
        </w:rPr>
      </w:pPr>
      <w:r w:rsidRPr="00391C93">
        <w:rPr>
          <w:b/>
          <w:i/>
          <w:sz w:val="27"/>
          <w:szCs w:val="28"/>
          <w:bdr w:val="none" w:sz="0" w:space="0" w:color="auto" w:frame="1"/>
        </w:rPr>
        <w:t>2.3.1. Cán bộ-Giáo viên-NV:(Đạt NQ)</w:t>
      </w:r>
    </w:p>
    <w:p w:rsidR="006627BA" w:rsidRPr="00391C93" w:rsidRDefault="006627BA" w:rsidP="00944FDA">
      <w:pPr>
        <w:shd w:val="clear" w:color="auto" w:fill="FFFFFF" w:themeFill="background1"/>
        <w:spacing w:line="276" w:lineRule="auto"/>
        <w:ind w:left="28"/>
        <w:jc w:val="both"/>
        <w:textAlignment w:val="baseline"/>
        <w:rPr>
          <w:sz w:val="27"/>
          <w:szCs w:val="28"/>
        </w:rPr>
      </w:pPr>
      <w:r w:rsidRPr="00391C93">
        <w:rPr>
          <w:sz w:val="27"/>
          <w:szCs w:val="28"/>
          <w:bdr w:val="none" w:sz="0" w:space="0" w:color="auto" w:frame="1"/>
        </w:rPr>
        <w:t>- Cá nhân đạt dan</w:t>
      </w:r>
      <w:r w:rsidR="00021FFF">
        <w:rPr>
          <w:sz w:val="27"/>
          <w:szCs w:val="28"/>
          <w:bdr w:val="none" w:sz="0" w:space="0" w:color="auto" w:frame="1"/>
        </w:rPr>
        <w:t xml:space="preserve">h hiệu lao động Tiên tiến: 33/33 </w:t>
      </w:r>
      <w:r w:rsidR="00E22BB3" w:rsidRPr="00391C93">
        <w:rPr>
          <w:sz w:val="27"/>
          <w:szCs w:val="28"/>
          <w:bdr w:val="none" w:sz="0" w:space="0" w:color="auto" w:frame="1"/>
        </w:rPr>
        <w:t>CB-GV-NV; tỉ lệ: 100</w:t>
      </w:r>
      <w:r w:rsidRPr="00391C93">
        <w:rPr>
          <w:sz w:val="27"/>
          <w:szCs w:val="28"/>
          <w:bdr w:val="none" w:sz="0" w:space="0" w:color="auto" w:frame="1"/>
        </w:rPr>
        <w:t>%.</w:t>
      </w:r>
    </w:p>
    <w:p w:rsidR="006627BA" w:rsidRPr="00391C93" w:rsidRDefault="006627BA" w:rsidP="00944FDA">
      <w:pPr>
        <w:shd w:val="clear" w:color="auto" w:fill="FFFFFF" w:themeFill="background1"/>
        <w:spacing w:line="276" w:lineRule="auto"/>
        <w:ind w:left="28"/>
        <w:jc w:val="both"/>
        <w:textAlignment w:val="baseline"/>
        <w:rPr>
          <w:sz w:val="27"/>
          <w:szCs w:val="28"/>
          <w:bdr w:val="none" w:sz="0" w:space="0" w:color="auto" w:frame="1"/>
        </w:rPr>
      </w:pPr>
      <w:r w:rsidRPr="00391C93">
        <w:rPr>
          <w:sz w:val="27"/>
          <w:szCs w:val="28"/>
          <w:bdr w:val="none" w:sz="0" w:space="0" w:color="auto" w:frame="1"/>
        </w:rPr>
        <w:t xml:space="preserve">- Cá </w:t>
      </w:r>
      <w:r w:rsidR="00437DD0">
        <w:rPr>
          <w:sz w:val="27"/>
          <w:szCs w:val="28"/>
          <w:bdr w:val="none" w:sz="0" w:space="0" w:color="auto" w:frame="1"/>
        </w:rPr>
        <w:t>nhân đạt danh hiệu CSTĐ cơ sở: 6</w:t>
      </w:r>
      <w:r w:rsidRPr="00391C93">
        <w:rPr>
          <w:sz w:val="27"/>
          <w:szCs w:val="28"/>
          <w:bdr w:val="none" w:sz="0" w:space="0" w:color="auto" w:frame="1"/>
        </w:rPr>
        <w:t>; tỉ lệ:</w:t>
      </w:r>
      <w:r w:rsidR="00C27887" w:rsidRPr="00391C93">
        <w:rPr>
          <w:rStyle w:val="apple-converted-space"/>
          <w:sz w:val="27"/>
          <w:szCs w:val="28"/>
          <w:bdr w:val="none" w:sz="0" w:space="0" w:color="auto" w:frame="1"/>
        </w:rPr>
        <w:t xml:space="preserve">  </w:t>
      </w:r>
      <w:r w:rsidR="00437DD0">
        <w:rPr>
          <w:rStyle w:val="apple-converted-space"/>
          <w:sz w:val="27"/>
          <w:szCs w:val="28"/>
          <w:bdr w:val="none" w:sz="0" w:space="0" w:color="auto" w:frame="1"/>
        </w:rPr>
        <w:t>17,6</w:t>
      </w:r>
      <w:r w:rsidRPr="00391C93">
        <w:rPr>
          <w:sz w:val="27"/>
          <w:szCs w:val="28"/>
          <w:bdr w:val="none" w:sz="0" w:space="0" w:color="auto" w:frame="1"/>
        </w:rPr>
        <w:t>%</w:t>
      </w:r>
    </w:p>
    <w:p w:rsidR="006627BA" w:rsidRDefault="006627BA" w:rsidP="00944FDA">
      <w:pPr>
        <w:shd w:val="clear" w:color="auto" w:fill="FFFFFF" w:themeFill="background1"/>
        <w:spacing w:line="276" w:lineRule="auto"/>
        <w:ind w:left="28"/>
        <w:jc w:val="both"/>
        <w:textAlignment w:val="baseline"/>
        <w:rPr>
          <w:sz w:val="27"/>
          <w:szCs w:val="28"/>
          <w:bdr w:val="none" w:sz="0" w:space="0" w:color="auto" w:frame="1"/>
        </w:rPr>
      </w:pPr>
      <w:r w:rsidRPr="00391C93">
        <w:rPr>
          <w:sz w:val="27"/>
          <w:szCs w:val="28"/>
          <w:bdr w:val="none" w:sz="0" w:space="0" w:color="auto" w:frame="1"/>
        </w:rPr>
        <w:t>- Cá nhân đạt danh hiệu CSTĐCT: 0; tỉ lệ:  0%</w:t>
      </w:r>
    </w:p>
    <w:p w:rsidR="00437DD0" w:rsidRPr="00391C93" w:rsidRDefault="00437DD0" w:rsidP="00944FDA">
      <w:pPr>
        <w:shd w:val="clear" w:color="auto" w:fill="FFFFFF" w:themeFill="background1"/>
        <w:spacing w:line="276" w:lineRule="auto"/>
        <w:ind w:left="28"/>
        <w:jc w:val="both"/>
        <w:textAlignment w:val="baseline"/>
        <w:rPr>
          <w:sz w:val="27"/>
          <w:szCs w:val="28"/>
          <w:bdr w:val="none" w:sz="0" w:space="0" w:color="auto" w:frame="1"/>
        </w:rPr>
      </w:pPr>
      <w:r w:rsidRPr="00391C93">
        <w:rPr>
          <w:sz w:val="27"/>
          <w:szCs w:val="28"/>
          <w:bdr w:val="none" w:sz="0" w:space="0" w:color="auto" w:frame="1"/>
        </w:rPr>
        <w:t xml:space="preserve">- Cá nhân </w:t>
      </w:r>
      <w:r>
        <w:rPr>
          <w:sz w:val="27"/>
          <w:szCs w:val="28"/>
          <w:bdr w:val="none" w:sz="0" w:space="0" w:color="auto" w:frame="1"/>
        </w:rPr>
        <w:t>được UBND tỉnh tặng Bằng khen: 1; tỉ lệ:  2,9</w:t>
      </w:r>
      <w:r w:rsidRPr="00391C93">
        <w:rPr>
          <w:sz w:val="27"/>
          <w:szCs w:val="28"/>
          <w:bdr w:val="none" w:sz="0" w:space="0" w:color="auto" w:frame="1"/>
        </w:rPr>
        <w:t>%</w:t>
      </w:r>
    </w:p>
    <w:p w:rsidR="006627BA" w:rsidRPr="00391C93" w:rsidRDefault="006627BA" w:rsidP="00944FDA">
      <w:pPr>
        <w:shd w:val="clear" w:color="auto" w:fill="FFFFFF" w:themeFill="background1"/>
        <w:spacing w:line="276" w:lineRule="auto"/>
        <w:ind w:left="28"/>
        <w:jc w:val="both"/>
        <w:textAlignment w:val="baseline"/>
        <w:rPr>
          <w:b/>
          <w:i/>
          <w:sz w:val="27"/>
          <w:szCs w:val="28"/>
          <w:bdr w:val="none" w:sz="0" w:space="0" w:color="auto" w:frame="1"/>
        </w:rPr>
      </w:pPr>
      <w:r w:rsidRPr="00391C93">
        <w:rPr>
          <w:b/>
          <w:i/>
          <w:sz w:val="27"/>
          <w:szCs w:val="28"/>
          <w:bdr w:val="none" w:sz="0" w:space="0" w:color="auto" w:frame="1"/>
        </w:rPr>
        <w:t>2.3.2 Tập thể:</w:t>
      </w:r>
    </w:p>
    <w:p w:rsidR="006627BA" w:rsidRPr="00391C93" w:rsidRDefault="006627BA" w:rsidP="00944FDA">
      <w:pPr>
        <w:shd w:val="clear" w:color="auto" w:fill="FFFFFF" w:themeFill="background1"/>
        <w:spacing w:line="276" w:lineRule="auto"/>
        <w:ind w:left="28"/>
        <w:jc w:val="both"/>
        <w:textAlignment w:val="baseline"/>
        <w:rPr>
          <w:i/>
          <w:sz w:val="27"/>
          <w:szCs w:val="28"/>
        </w:rPr>
      </w:pPr>
      <w:r w:rsidRPr="00391C93">
        <w:rPr>
          <w:i/>
          <w:sz w:val="27"/>
          <w:szCs w:val="28"/>
          <w:bdr w:val="none" w:sz="0" w:space="0" w:color="auto" w:frame="1"/>
        </w:rPr>
        <w:t>-</w:t>
      </w:r>
      <w:r w:rsidRPr="00391C93">
        <w:rPr>
          <w:sz w:val="27"/>
          <w:szCs w:val="28"/>
          <w:bdr w:val="none" w:sz="0" w:space="0" w:color="auto" w:frame="1"/>
        </w:rPr>
        <w:t>Đơn vị : TTLĐ</w:t>
      </w:r>
      <w:r w:rsidR="00437DD0">
        <w:rPr>
          <w:sz w:val="27"/>
          <w:szCs w:val="28"/>
          <w:bdr w:val="none" w:sz="0" w:space="0" w:color="auto" w:frame="1"/>
        </w:rPr>
        <w:t>XS</w:t>
      </w:r>
      <w:r w:rsidRPr="00391C93">
        <w:rPr>
          <w:sz w:val="27"/>
          <w:szCs w:val="28"/>
          <w:bdr w:val="none" w:sz="0" w:space="0" w:color="auto" w:frame="1"/>
        </w:rPr>
        <w:t>Được  UBND huyện khen</w:t>
      </w:r>
      <w:r w:rsidRPr="00391C93">
        <w:rPr>
          <w:i/>
          <w:sz w:val="27"/>
          <w:szCs w:val="28"/>
          <w:bdr w:val="none" w:sz="0" w:space="0" w:color="auto" w:frame="1"/>
        </w:rPr>
        <w:t xml:space="preserve"> </w:t>
      </w:r>
      <w:r w:rsidRPr="00391C93">
        <w:rPr>
          <w:b/>
          <w:i/>
          <w:sz w:val="27"/>
          <w:szCs w:val="28"/>
          <w:bdr w:val="none" w:sz="0" w:space="0" w:color="auto" w:frame="1"/>
        </w:rPr>
        <w:t>:(Đạt NQ)</w:t>
      </w:r>
    </w:p>
    <w:p w:rsidR="006627BA" w:rsidRPr="00391C93" w:rsidRDefault="006627BA" w:rsidP="00944FDA">
      <w:pPr>
        <w:shd w:val="clear" w:color="auto" w:fill="FFFFFF" w:themeFill="background1"/>
        <w:spacing w:line="276" w:lineRule="auto"/>
        <w:jc w:val="both"/>
        <w:textAlignment w:val="baseline"/>
        <w:rPr>
          <w:sz w:val="27"/>
          <w:szCs w:val="28"/>
        </w:rPr>
      </w:pPr>
      <w:r w:rsidRPr="00391C93">
        <w:rPr>
          <w:sz w:val="27"/>
          <w:szCs w:val="28"/>
          <w:bdr w:val="none" w:sz="0" w:space="0" w:color="auto" w:frame="1"/>
        </w:rPr>
        <w:t>- Công đoàn: Đạt danh hiệu Công đoàn Vững mạnh (</w:t>
      </w:r>
      <w:r w:rsidRPr="00391C93">
        <w:rPr>
          <w:b/>
          <w:i/>
          <w:sz w:val="27"/>
          <w:szCs w:val="28"/>
          <w:bdr w:val="none" w:sz="0" w:space="0" w:color="auto" w:frame="1"/>
        </w:rPr>
        <w:t>:(Đạt NQ)</w:t>
      </w:r>
    </w:p>
    <w:p w:rsidR="006627BA" w:rsidRPr="00391C93" w:rsidRDefault="006627BA" w:rsidP="00944FDA">
      <w:pPr>
        <w:shd w:val="clear" w:color="auto" w:fill="FFFFFF" w:themeFill="background1"/>
        <w:spacing w:line="276" w:lineRule="auto"/>
        <w:ind w:left="28"/>
        <w:jc w:val="both"/>
        <w:textAlignment w:val="baseline"/>
        <w:rPr>
          <w:b/>
          <w:i/>
          <w:sz w:val="27"/>
          <w:szCs w:val="28"/>
          <w:bdr w:val="none" w:sz="0" w:space="0" w:color="auto" w:frame="1"/>
        </w:rPr>
      </w:pPr>
      <w:r w:rsidRPr="00391C93">
        <w:rPr>
          <w:sz w:val="27"/>
          <w:szCs w:val="28"/>
          <w:bdr w:val="none" w:sz="0" w:space="0" w:color="auto" w:frame="1"/>
        </w:rPr>
        <w:t>- Liên đội: Vững mạnh Xuất sắc</w:t>
      </w:r>
      <w:r w:rsidRPr="00391C93">
        <w:rPr>
          <w:b/>
          <w:i/>
          <w:sz w:val="27"/>
          <w:szCs w:val="28"/>
          <w:bdr w:val="none" w:sz="0" w:space="0" w:color="auto" w:frame="1"/>
        </w:rPr>
        <w:t>:(Đạt NQ)</w:t>
      </w:r>
    </w:p>
    <w:p w:rsidR="006627BA" w:rsidRPr="00391C93" w:rsidRDefault="006627BA" w:rsidP="00944FDA">
      <w:pPr>
        <w:shd w:val="clear" w:color="auto" w:fill="FFFFFF" w:themeFill="background1"/>
        <w:spacing w:line="276" w:lineRule="auto"/>
        <w:ind w:left="28"/>
        <w:jc w:val="both"/>
        <w:textAlignment w:val="baseline"/>
        <w:rPr>
          <w:sz w:val="27"/>
          <w:szCs w:val="28"/>
        </w:rPr>
      </w:pPr>
      <w:r w:rsidRPr="00391C93">
        <w:rPr>
          <w:b/>
          <w:i/>
          <w:sz w:val="27"/>
          <w:szCs w:val="28"/>
          <w:bdr w:val="none" w:sz="0" w:space="0" w:color="auto" w:frame="1"/>
        </w:rPr>
        <w:t xml:space="preserve">- </w:t>
      </w:r>
      <w:r w:rsidRPr="00391C93">
        <w:rPr>
          <w:sz w:val="27"/>
          <w:szCs w:val="28"/>
          <w:bdr w:val="none" w:sz="0" w:space="0" w:color="auto" w:frame="1"/>
        </w:rPr>
        <w:t xml:space="preserve">Công tác chữ thập đỏ: Xuất sắc </w:t>
      </w:r>
      <w:r w:rsidRPr="00391C93">
        <w:rPr>
          <w:b/>
          <w:i/>
          <w:sz w:val="27"/>
          <w:szCs w:val="28"/>
          <w:bdr w:val="none" w:sz="0" w:space="0" w:color="auto" w:frame="1"/>
        </w:rPr>
        <w:t xml:space="preserve">(Đạt NQ) </w:t>
      </w:r>
    </w:p>
    <w:p w:rsidR="006627BA" w:rsidRPr="00391C93" w:rsidRDefault="006627BA" w:rsidP="00944FDA">
      <w:pPr>
        <w:shd w:val="clear" w:color="auto" w:fill="FFFFFF" w:themeFill="background1"/>
        <w:spacing w:line="276" w:lineRule="auto"/>
        <w:ind w:left="28"/>
        <w:jc w:val="both"/>
        <w:textAlignment w:val="baseline"/>
        <w:rPr>
          <w:b/>
          <w:i/>
          <w:sz w:val="27"/>
          <w:szCs w:val="28"/>
          <w:bdr w:val="none" w:sz="0" w:space="0" w:color="auto" w:frame="1"/>
        </w:rPr>
      </w:pPr>
      <w:r w:rsidRPr="00391C93">
        <w:rPr>
          <w:sz w:val="27"/>
          <w:szCs w:val="28"/>
          <w:bdr w:val="none" w:sz="0" w:space="0" w:color="auto" w:frame="1"/>
        </w:rPr>
        <w:t xml:space="preserve">- Chi bộ:  Trong sạch vững mạnh </w:t>
      </w:r>
      <w:r w:rsidRPr="00391C93">
        <w:rPr>
          <w:b/>
          <w:i/>
          <w:sz w:val="27"/>
          <w:szCs w:val="28"/>
          <w:bdr w:val="none" w:sz="0" w:space="0" w:color="auto" w:frame="1"/>
        </w:rPr>
        <w:t>(Đạt NQ)</w:t>
      </w:r>
    </w:p>
    <w:p w:rsidR="006627BA" w:rsidRPr="00391C93" w:rsidRDefault="006627BA" w:rsidP="00944FDA">
      <w:pPr>
        <w:shd w:val="clear" w:color="auto" w:fill="FFFFFF" w:themeFill="background1"/>
        <w:spacing w:line="276" w:lineRule="auto"/>
        <w:ind w:left="28"/>
        <w:jc w:val="both"/>
        <w:textAlignment w:val="baseline"/>
        <w:rPr>
          <w:sz w:val="27"/>
          <w:szCs w:val="28"/>
        </w:rPr>
      </w:pPr>
    </w:p>
    <w:p w:rsidR="006627BA" w:rsidRPr="00391C93" w:rsidRDefault="006627BA" w:rsidP="00944FDA">
      <w:pPr>
        <w:pStyle w:val="BodyText"/>
        <w:shd w:val="clear" w:color="auto" w:fill="FFFFFF"/>
        <w:spacing w:after="0" w:line="276" w:lineRule="auto"/>
        <w:jc w:val="both"/>
        <w:textAlignment w:val="baseline"/>
        <w:rPr>
          <w:rFonts w:ascii="Times New Roman" w:hAnsi="Times New Roman" w:cs="Times New Roman"/>
          <w:b/>
          <w:bCs/>
          <w:sz w:val="27"/>
          <w:szCs w:val="28"/>
          <w:bdr w:val="none" w:sz="0" w:space="0" w:color="auto" w:frame="1"/>
        </w:rPr>
      </w:pPr>
      <w:r w:rsidRPr="00391C93">
        <w:rPr>
          <w:rFonts w:ascii="Times New Roman" w:hAnsi="Times New Roman" w:cs="Times New Roman"/>
          <w:b/>
          <w:bCs/>
          <w:sz w:val="27"/>
          <w:szCs w:val="28"/>
          <w:bdr w:val="none" w:sz="0" w:space="0" w:color="auto" w:frame="1"/>
        </w:rPr>
        <w:t>2.4 Những tồn tại và nguyên nhân và phương hư</w:t>
      </w:r>
      <w:r w:rsidR="00437DD0">
        <w:rPr>
          <w:rFonts w:ascii="Times New Roman" w:hAnsi="Times New Roman" w:cs="Times New Roman"/>
          <w:b/>
          <w:bCs/>
          <w:sz w:val="27"/>
          <w:szCs w:val="28"/>
          <w:bdr w:val="none" w:sz="0" w:space="0" w:color="auto" w:frame="1"/>
        </w:rPr>
        <w:t>ớng thực hiện trong năm học 2020-2021</w:t>
      </w:r>
      <w:r w:rsidRPr="00391C93">
        <w:rPr>
          <w:rFonts w:ascii="Times New Roman" w:hAnsi="Times New Roman" w:cs="Times New Roman"/>
          <w:b/>
          <w:bCs/>
          <w:sz w:val="27"/>
          <w:szCs w:val="28"/>
          <w:bdr w:val="none" w:sz="0" w:space="0" w:color="auto" w:frame="1"/>
        </w:rPr>
        <w:t>.</w:t>
      </w:r>
    </w:p>
    <w:p w:rsidR="006627BA" w:rsidRPr="00391C93" w:rsidRDefault="006627BA" w:rsidP="00944FDA">
      <w:pPr>
        <w:pStyle w:val="BodyText"/>
        <w:shd w:val="clear" w:color="auto" w:fill="FFFFFF"/>
        <w:spacing w:after="0" w:line="276" w:lineRule="auto"/>
        <w:jc w:val="both"/>
        <w:textAlignment w:val="baseline"/>
        <w:rPr>
          <w:rFonts w:ascii="Times New Roman" w:hAnsi="Times New Roman" w:cs="Times New Roman"/>
          <w:b/>
          <w:bCs/>
          <w:sz w:val="27"/>
          <w:szCs w:val="28"/>
          <w:bdr w:val="none" w:sz="0" w:space="0" w:color="auto" w:frame="1"/>
        </w:rPr>
      </w:pPr>
      <w:r w:rsidRPr="00391C93">
        <w:rPr>
          <w:rFonts w:ascii="Times New Roman" w:hAnsi="Times New Roman" w:cs="Times New Roman"/>
          <w:bCs/>
          <w:i/>
          <w:sz w:val="27"/>
          <w:szCs w:val="28"/>
          <w:bdr w:val="none" w:sz="0" w:space="0" w:color="auto" w:frame="1"/>
        </w:rPr>
        <w:t>2.4.1 Nguyên nhân</w:t>
      </w:r>
      <w:r w:rsidRPr="00391C93">
        <w:rPr>
          <w:rFonts w:ascii="Times New Roman" w:hAnsi="Times New Roman" w:cs="Times New Roman"/>
          <w:b/>
          <w:bCs/>
          <w:sz w:val="27"/>
          <w:szCs w:val="28"/>
          <w:bdr w:val="none" w:sz="0" w:space="0" w:color="auto" w:frame="1"/>
        </w:rPr>
        <w:t>:</w:t>
      </w:r>
    </w:p>
    <w:p w:rsidR="006627BA" w:rsidRPr="00391C93" w:rsidRDefault="006627BA" w:rsidP="00944FDA">
      <w:pPr>
        <w:pStyle w:val="BodyText"/>
        <w:shd w:val="clear" w:color="auto" w:fill="FFFFFF"/>
        <w:spacing w:after="0" w:line="276" w:lineRule="auto"/>
        <w:jc w:val="both"/>
        <w:textAlignment w:val="baseline"/>
        <w:rPr>
          <w:rFonts w:ascii="Times New Roman" w:hAnsi="Times New Roman" w:cs="Times New Roman"/>
          <w:bCs/>
          <w:sz w:val="27"/>
          <w:szCs w:val="28"/>
          <w:bdr w:val="none" w:sz="0" w:space="0" w:color="auto" w:frame="1"/>
        </w:rPr>
      </w:pPr>
      <w:r w:rsidRPr="00391C93">
        <w:rPr>
          <w:rFonts w:ascii="Times New Roman" w:hAnsi="Times New Roman" w:cs="Times New Roman"/>
          <w:bCs/>
          <w:sz w:val="27"/>
          <w:szCs w:val="28"/>
          <w:bdr w:val="none" w:sz="0" w:space="0" w:color="auto" w:frame="1"/>
        </w:rPr>
        <w:t xml:space="preserve"> -Một số </w:t>
      </w:r>
      <w:r w:rsidR="00C27887" w:rsidRPr="00391C93">
        <w:rPr>
          <w:rFonts w:ascii="Times New Roman" w:hAnsi="Times New Roman" w:cs="Times New Roman"/>
          <w:bCs/>
          <w:sz w:val="27"/>
          <w:szCs w:val="28"/>
          <w:bdr w:val="none" w:sz="0" w:space="0" w:color="auto" w:frame="1"/>
        </w:rPr>
        <w:t>chỉ tiểu không đạt do yế</w:t>
      </w:r>
      <w:r w:rsidRPr="00391C93">
        <w:rPr>
          <w:rFonts w:ascii="Times New Roman" w:hAnsi="Times New Roman" w:cs="Times New Roman"/>
          <w:bCs/>
          <w:sz w:val="27"/>
          <w:szCs w:val="28"/>
          <w:bdr w:val="none" w:sz="0" w:space="0" w:color="auto" w:frame="1"/>
        </w:rPr>
        <w:t>u khách quan mang lại</w:t>
      </w:r>
    </w:p>
    <w:p w:rsidR="006627BA" w:rsidRPr="00391C93" w:rsidRDefault="006627BA" w:rsidP="00944FDA">
      <w:pPr>
        <w:spacing w:line="276" w:lineRule="auto"/>
        <w:jc w:val="both"/>
        <w:textAlignment w:val="baseline"/>
        <w:rPr>
          <w:color w:val="000000"/>
          <w:sz w:val="27"/>
          <w:szCs w:val="28"/>
          <w:bdr w:val="none" w:sz="0" w:space="0" w:color="auto" w:frame="1"/>
        </w:rPr>
      </w:pPr>
      <w:r w:rsidRPr="00391C93">
        <w:rPr>
          <w:color w:val="000000"/>
          <w:sz w:val="27"/>
          <w:szCs w:val="28"/>
          <w:bdr w:val="none" w:sz="0" w:space="0" w:color="auto" w:frame="1"/>
        </w:rPr>
        <w:t xml:space="preserve"> - Một số bộ phận học sinh chưa chăm học, còn mải chơi</w:t>
      </w:r>
    </w:p>
    <w:p w:rsidR="006627BA" w:rsidRPr="00391C93" w:rsidRDefault="006627BA" w:rsidP="00944FDA">
      <w:pPr>
        <w:spacing w:line="276" w:lineRule="auto"/>
        <w:jc w:val="both"/>
        <w:textAlignment w:val="baseline"/>
        <w:rPr>
          <w:color w:val="000000"/>
          <w:sz w:val="27"/>
          <w:szCs w:val="28"/>
          <w:bdr w:val="none" w:sz="0" w:space="0" w:color="auto" w:frame="1"/>
        </w:rPr>
      </w:pPr>
      <w:r w:rsidRPr="00391C93">
        <w:rPr>
          <w:color w:val="000000"/>
          <w:sz w:val="27"/>
          <w:szCs w:val="28"/>
          <w:bdr w:val="none" w:sz="0" w:space="0" w:color="auto" w:frame="1"/>
        </w:rPr>
        <w:t xml:space="preserve"> - Một bộ phận nhỏ PHHS chưa thực sự quan tâm tới việc học tập của con em mình.</w:t>
      </w:r>
    </w:p>
    <w:p w:rsidR="006627BA" w:rsidRPr="00391C93" w:rsidRDefault="006627BA" w:rsidP="00944FDA">
      <w:pPr>
        <w:spacing w:line="276" w:lineRule="auto"/>
        <w:jc w:val="both"/>
        <w:textAlignment w:val="baseline"/>
        <w:rPr>
          <w:color w:val="000000"/>
          <w:sz w:val="27"/>
          <w:szCs w:val="28"/>
          <w:bdr w:val="none" w:sz="0" w:space="0" w:color="auto" w:frame="1"/>
        </w:rPr>
      </w:pPr>
      <w:r w:rsidRPr="00391C93">
        <w:rPr>
          <w:color w:val="000000"/>
          <w:sz w:val="27"/>
          <w:szCs w:val="28"/>
          <w:bdr w:val="none" w:sz="0" w:space="0" w:color="auto" w:frame="1"/>
        </w:rPr>
        <w:t xml:space="preserve"> -  Còn một số giáo viên chưa thật sự đầu tư vào bài giảng điện tử, chưa khai thác hết các thông tin trên máy chiếu để phục vụ dạy học tốt hơn, vận dụng thời khóa biểu linh hoạt chưa phát huy được tính sáng tạo của HS.</w:t>
      </w:r>
    </w:p>
    <w:p w:rsidR="006627BA" w:rsidRPr="00391C93" w:rsidRDefault="006627BA" w:rsidP="00944FDA">
      <w:pPr>
        <w:pStyle w:val="BodyText"/>
        <w:shd w:val="clear" w:color="auto" w:fill="FFFFFF"/>
        <w:spacing w:after="0" w:line="276" w:lineRule="auto"/>
        <w:jc w:val="both"/>
        <w:textAlignment w:val="baseline"/>
        <w:rPr>
          <w:rFonts w:ascii="Times New Roman" w:hAnsi="Times New Roman" w:cs="Times New Roman"/>
          <w:bCs/>
          <w:i/>
          <w:sz w:val="27"/>
          <w:szCs w:val="28"/>
          <w:bdr w:val="none" w:sz="0" w:space="0" w:color="auto" w:frame="1"/>
        </w:rPr>
      </w:pPr>
      <w:r w:rsidRPr="00391C93">
        <w:rPr>
          <w:rFonts w:ascii="Times New Roman" w:hAnsi="Times New Roman" w:cs="Times New Roman"/>
          <w:bCs/>
          <w:i/>
          <w:sz w:val="27"/>
          <w:szCs w:val="28"/>
          <w:bdr w:val="none" w:sz="0" w:space="0" w:color="auto" w:frame="1"/>
        </w:rPr>
        <w:t>2.4.2 Phương hướng thực hiện trong nă</w:t>
      </w:r>
      <w:r w:rsidR="00021FFF">
        <w:rPr>
          <w:rFonts w:ascii="Times New Roman" w:hAnsi="Times New Roman" w:cs="Times New Roman"/>
          <w:bCs/>
          <w:i/>
          <w:sz w:val="27"/>
          <w:szCs w:val="28"/>
          <w:bdr w:val="none" w:sz="0" w:space="0" w:color="auto" w:frame="1"/>
        </w:rPr>
        <w:t>m học 2022-2023</w:t>
      </w:r>
    </w:p>
    <w:p w:rsidR="006627BA" w:rsidRPr="00391C93" w:rsidRDefault="006627BA" w:rsidP="00944FDA">
      <w:pPr>
        <w:pStyle w:val="BodyText"/>
        <w:shd w:val="clear" w:color="auto" w:fill="FFFFFF"/>
        <w:spacing w:after="0" w:line="276" w:lineRule="auto"/>
        <w:jc w:val="both"/>
        <w:textAlignment w:val="baseline"/>
        <w:rPr>
          <w:rFonts w:ascii="Times New Roman" w:hAnsi="Times New Roman" w:cs="Times New Roman"/>
          <w:bCs/>
          <w:sz w:val="27"/>
          <w:szCs w:val="28"/>
          <w:bdr w:val="none" w:sz="0" w:space="0" w:color="auto" w:frame="1"/>
        </w:rPr>
      </w:pPr>
      <w:r w:rsidRPr="00391C93">
        <w:rPr>
          <w:rFonts w:ascii="Times New Roman" w:hAnsi="Times New Roman" w:cs="Times New Roman"/>
          <w:bCs/>
          <w:sz w:val="27"/>
          <w:szCs w:val="28"/>
          <w:bdr w:val="none" w:sz="0" w:space="0" w:color="auto" w:frame="1"/>
        </w:rPr>
        <w:t>-Phát huy kết</w:t>
      </w:r>
      <w:r w:rsidR="00021FFF">
        <w:rPr>
          <w:rFonts w:ascii="Times New Roman" w:hAnsi="Times New Roman" w:cs="Times New Roman"/>
          <w:bCs/>
          <w:sz w:val="27"/>
          <w:szCs w:val="28"/>
          <w:bdr w:val="none" w:sz="0" w:space="0" w:color="auto" w:frame="1"/>
        </w:rPr>
        <w:t xml:space="preserve"> quả đạt được trong năm học 2021-2022</w:t>
      </w:r>
    </w:p>
    <w:p w:rsidR="006627BA" w:rsidRPr="00391C93" w:rsidRDefault="006627BA" w:rsidP="00944FDA">
      <w:pPr>
        <w:pStyle w:val="BodyText"/>
        <w:shd w:val="clear" w:color="auto" w:fill="FFFFFF"/>
        <w:spacing w:after="0" w:line="276" w:lineRule="auto"/>
        <w:jc w:val="both"/>
        <w:textAlignment w:val="baseline"/>
        <w:rPr>
          <w:rFonts w:ascii="Times New Roman" w:hAnsi="Times New Roman" w:cs="Times New Roman"/>
          <w:bCs/>
          <w:sz w:val="27"/>
          <w:szCs w:val="28"/>
          <w:bdr w:val="none" w:sz="0" w:space="0" w:color="auto" w:frame="1"/>
        </w:rPr>
      </w:pPr>
      <w:r w:rsidRPr="00391C93">
        <w:rPr>
          <w:rFonts w:ascii="Times New Roman" w:hAnsi="Times New Roman" w:cs="Times New Roman"/>
          <w:bCs/>
          <w:sz w:val="27"/>
          <w:szCs w:val="28"/>
          <w:bdr w:val="none" w:sz="0" w:space="0" w:color="auto" w:frame="1"/>
        </w:rPr>
        <w:t>-Tăng cường công tác tuyên truyền phổ biến giáo dục pháp luật cho cán bộ viên chức nhằm làm cho họ hiểu để thực hiện nghĩa vụ theo tinh thần pháp luật.</w:t>
      </w:r>
    </w:p>
    <w:p w:rsidR="006627BA" w:rsidRPr="00391C93" w:rsidRDefault="006627BA" w:rsidP="00944FDA">
      <w:pPr>
        <w:pStyle w:val="BodyText"/>
        <w:shd w:val="clear" w:color="auto" w:fill="FFFFFF"/>
        <w:spacing w:after="0" w:line="276" w:lineRule="auto"/>
        <w:jc w:val="both"/>
        <w:textAlignment w:val="baseline"/>
        <w:rPr>
          <w:rFonts w:ascii="Times New Roman" w:hAnsi="Times New Roman" w:cs="Times New Roman"/>
          <w:bCs/>
          <w:sz w:val="27"/>
          <w:szCs w:val="28"/>
          <w:bdr w:val="none" w:sz="0" w:space="0" w:color="auto" w:frame="1"/>
        </w:rPr>
      </w:pPr>
      <w:r w:rsidRPr="00391C93">
        <w:rPr>
          <w:rFonts w:ascii="Times New Roman" w:hAnsi="Times New Roman" w:cs="Times New Roman"/>
          <w:bCs/>
          <w:sz w:val="27"/>
          <w:szCs w:val="28"/>
          <w:bdr w:val="none" w:sz="0" w:space="0" w:color="auto" w:frame="1"/>
        </w:rPr>
        <w:t>-Tăng cường hoạt động kiểm tra công tác giản</w:t>
      </w:r>
      <w:r w:rsidR="00C27887" w:rsidRPr="00391C93">
        <w:rPr>
          <w:rFonts w:ascii="Times New Roman" w:hAnsi="Times New Roman" w:cs="Times New Roman"/>
          <w:bCs/>
          <w:sz w:val="27"/>
          <w:szCs w:val="28"/>
          <w:bdr w:val="none" w:sz="0" w:space="0" w:color="auto" w:frame="1"/>
        </w:rPr>
        <w:t>g dạy của giáo viên, nhất là buổ</w:t>
      </w:r>
      <w:r w:rsidRPr="00391C93">
        <w:rPr>
          <w:rFonts w:ascii="Times New Roman" w:hAnsi="Times New Roman" w:cs="Times New Roman"/>
          <w:bCs/>
          <w:sz w:val="27"/>
          <w:szCs w:val="28"/>
          <w:bdr w:val="none" w:sz="0" w:space="0" w:color="auto" w:frame="1"/>
        </w:rPr>
        <w:t xml:space="preserve">i </w:t>
      </w:r>
    </w:p>
    <w:p w:rsidR="006627BA" w:rsidRPr="00391C93" w:rsidRDefault="006627BA" w:rsidP="00944FDA">
      <w:pPr>
        <w:pStyle w:val="BodyText"/>
        <w:shd w:val="clear" w:color="auto" w:fill="FFFFFF"/>
        <w:spacing w:after="0" w:line="276" w:lineRule="auto"/>
        <w:jc w:val="both"/>
        <w:textAlignment w:val="baseline"/>
        <w:rPr>
          <w:rFonts w:ascii="Times New Roman" w:hAnsi="Times New Roman" w:cs="Times New Roman"/>
          <w:bCs/>
          <w:sz w:val="27"/>
          <w:szCs w:val="28"/>
          <w:bdr w:val="none" w:sz="0" w:space="0" w:color="auto" w:frame="1"/>
        </w:rPr>
      </w:pPr>
      <w:r w:rsidRPr="00391C93">
        <w:rPr>
          <w:rFonts w:ascii="Times New Roman" w:hAnsi="Times New Roman" w:cs="Times New Roman"/>
          <w:bCs/>
          <w:sz w:val="27"/>
          <w:szCs w:val="28"/>
          <w:bdr w:val="none" w:sz="0" w:space="0" w:color="auto" w:frame="1"/>
        </w:rPr>
        <w:t xml:space="preserve">thứ hai nhằm tháo gỡ khó khăn trong dạy học của giáo viên và nâng cao chất </w:t>
      </w:r>
    </w:p>
    <w:p w:rsidR="006627BA" w:rsidRPr="00391C93" w:rsidRDefault="006627BA" w:rsidP="00944FDA">
      <w:pPr>
        <w:pStyle w:val="BodyText"/>
        <w:shd w:val="clear" w:color="auto" w:fill="FFFFFF"/>
        <w:spacing w:after="0" w:line="276" w:lineRule="auto"/>
        <w:jc w:val="both"/>
        <w:textAlignment w:val="baseline"/>
        <w:rPr>
          <w:rFonts w:ascii="Times New Roman" w:hAnsi="Times New Roman" w:cs="Times New Roman"/>
          <w:bCs/>
          <w:sz w:val="27"/>
          <w:szCs w:val="28"/>
          <w:bdr w:val="none" w:sz="0" w:space="0" w:color="auto" w:frame="1"/>
        </w:rPr>
      </w:pPr>
      <w:r w:rsidRPr="00391C93">
        <w:rPr>
          <w:rFonts w:ascii="Times New Roman" w:hAnsi="Times New Roman" w:cs="Times New Roman"/>
          <w:bCs/>
          <w:sz w:val="27"/>
          <w:szCs w:val="28"/>
          <w:bdr w:val="none" w:sz="0" w:space="0" w:color="auto" w:frame="1"/>
        </w:rPr>
        <w:t xml:space="preserve">lượng học tập của học sinh.  </w:t>
      </w:r>
    </w:p>
    <w:p w:rsidR="006627BA" w:rsidRPr="00391C93" w:rsidRDefault="006627BA" w:rsidP="00944FDA">
      <w:pPr>
        <w:pStyle w:val="BodyText"/>
        <w:shd w:val="clear" w:color="auto" w:fill="FFFFFF"/>
        <w:spacing w:after="0" w:line="276" w:lineRule="auto"/>
        <w:jc w:val="both"/>
        <w:textAlignment w:val="baseline"/>
        <w:rPr>
          <w:rFonts w:ascii="Times New Roman" w:hAnsi="Times New Roman" w:cs="Times New Roman"/>
          <w:bCs/>
          <w:sz w:val="27"/>
          <w:szCs w:val="28"/>
          <w:bdr w:val="none" w:sz="0" w:space="0" w:color="auto" w:frame="1"/>
        </w:rPr>
      </w:pPr>
      <w:r w:rsidRPr="00391C93">
        <w:rPr>
          <w:rFonts w:ascii="Times New Roman" w:hAnsi="Times New Roman" w:cs="Times New Roman"/>
          <w:bCs/>
          <w:sz w:val="27"/>
          <w:szCs w:val="28"/>
          <w:bdr w:val="none" w:sz="0" w:space="0" w:color="auto" w:frame="1"/>
        </w:rPr>
        <w:t>-Đối với những chỉ tiêu khó đạt, cần có sự động viên khích lệ những cán bộ, giáo viên đã có thành tích tốt trong những năm qua tích cực phấn đấu hơn nữa để giành kết quả ở cấp cao hơn.</w:t>
      </w:r>
    </w:p>
    <w:p w:rsidR="006627BA" w:rsidRPr="00391C93" w:rsidRDefault="006627BA" w:rsidP="00944FDA">
      <w:pPr>
        <w:pStyle w:val="BodyText"/>
        <w:shd w:val="clear" w:color="auto" w:fill="FFFFFF"/>
        <w:spacing w:after="0" w:line="276" w:lineRule="auto"/>
        <w:jc w:val="both"/>
        <w:textAlignment w:val="baseline"/>
        <w:rPr>
          <w:rFonts w:ascii="Times New Roman" w:hAnsi="Times New Roman" w:cs="Times New Roman"/>
          <w:bCs/>
          <w:sz w:val="27"/>
          <w:szCs w:val="28"/>
          <w:bdr w:val="none" w:sz="0" w:space="0" w:color="auto" w:frame="1"/>
        </w:rPr>
      </w:pPr>
      <w:r w:rsidRPr="00391C93">
        <w:rPr>
          <w:rFonts w:ascii="Times New Roman" w:hAnsi="Times New Roman" w:cs="Times New Roman"/>
          <w:bCs/>
          <w:sz w:val="27"/>
          <w:szCs w:val="28"/>
          <w:bdr w:val="none" w:sz="0" w:space="0" w:color="auto" w:frame="1"/>
        </w:rPr>
        <w:lastRenderedPageBreak/>
        <w:t xml:space="preserve">-Thường xuyên trao đổi giữa 3 bên để không xa rời nghị quyết trong quá trình thực thi nghị quyết, giải quyết ngay những vướng mắc gặp phải trong công việc, bám sát các yêu cầu, tiêu chí cần đạt mà nghị quyết đưa ra để hoàn thành tốt nhất nghị quyết hội nghị trong năm học đề ra </w:t>
      </w:r>
    </w:p>
    <w:p w:rsidR="006627BA" w:rsidRPr="00391C93" w:rsidRDefault="006627BA" w:rsidP="00944FDA">
      <w:pPr>
        <w:pStyle w:val="BodyText"/>
        <w:shd w:val="clear" w:color="auto" w:fill="FFFFFF"/>
        <w:spacing w:after="0" w:line="276" w:lineRule="auto"/>
        <w:jc w:val="both"/>
        <w:textAlignment w:val="baseline"/>
        <w:rPr>
          <w:rFonts w:ascii="Times New Roman" w:hAnsi="Times New Roman" w:cs="Times New Roman"/>
          <w:color w:val="000000"/>
          <w:sz w:val="27"/>
          <w:szCs w:val="28"/>
          <w:bdr w:val="none" w:sz="0" w:space="0" w:color="auto" w:frame="1"/>
        </w:rPr>
      </w:pPr>
      <w:r w:rsidRPr="00391C93">
        <w:rPr>
          <w:rFonts w:ascii="Times New Roman" w:hAnsi="Times New Roman" w:cs="Times New Roman"/>
          <w:bCs/>
          <w:sz w:val="27"/>
          <w:szCs w:val="28"/>
          <w:bdr w:val="none" w:sz="0" w:space="0" w:color="auto" w:frame="1"/>
        </w:rPr>
        <w:t xml:space="preserve">  </w:t>
      </w:r>
      <w:r w:rsidRPr="00391C93">
        <w:rPr>
          <w:rFonts w:ascii="Times New Roman" w:hAnsi="Times New Roman" w:cs="Times New Roman"/>
          <w:color w:val="000000"/>
          <w:sz w:val="27"/>
          <w:szCs w:val="28"/>
          <w:bdr w:val="none" w:sz="0" w:space="0" w:color="auto" w:frame="1"/>
        </w:rPr>
        <w:tab/>
      </w:r>
    </w:p>
    <w:p w:rsidR="006627BA" w:rsidRPr="00391C93" w:rsidRDefault="006627BA" w:rsidP="00944FDA">
      <w:pPr>
        <w:spacing w:line="276" w:lineRule="auto"/>
        <w:ind w:firstLine="720"/>
        <w:jc w:val="both"/>
        <w:rPr>
          <w:b/>
          <w:sz w:val="27"/>
          <w:szCs w:val="28"/>
        </w:rPr>
      </w:pPr>
      <w:r w:rsidRPr="00391C93">
        <w:rPr>
          <w:b/>
          <w:sz w:val="27"/>
          <w:szCs w:val="28"/>
        </w:rPr>
        <w:t>3.Việc thực hiện chế dộ chính sách đối với CBVC(Báo cáo riêng )</w:t>
      </w:r>
    </w:p>
    <w:p w:rsidR="006627BA" w:rsidRPr="00391C93" w:rsidRDefault="006627BA" w:rsidP="00944FDA">
      <w:pPr>
        <w:pStyle w:val="NoSpacing"/>
        <w:spacing w:line="276" w:lineRule="auto"/>
        <w:rPr>
          <w:b/>
          <w:sz w:val="27"/>
        </w:rPr>
      </w:pPr>
      <w:r w:rsidRPr="00391C93">
        <w:rPr>
          <w:rFonts w:ascii="Times New Roman" w:hAnsi="Times New Roman"/>
          <w:sz w:val="27"/>
          <w:szCs w:val="28"/>
        </w:rPr>
        <w:tab/>
      </w:r>
      <w:r w:rsidRPr="00391C93">
        <w:rPr>
          <w:b/>
          <w:sz w:val="27"/>
        </w:rPr>
        <w:t>4</w:t>
      </w:r>
      <w:r w:rsidR="00881A8D" w:rsidRPr="00391C93">
        <w:rPr>
          <w:rFonts w:ascii="Times New Roman" w:hAnsi="Times New Roman"/>
          <w:b/>
          <w:sz w:val="27"/>
        </w:rPr>
        <w:t>.</w:t>
      </w:r>
      <w:r w:rsidRPr="00391C93">
        <w:rPr>
          <w:rFonts w:ascii="Times New Roman" w:hAnsi="Times New Roman"/>
          <w:b/>
          <w:sz w:val="27"/>
        </w:rPr>
        <w:t>Công tác cải tiến lề lối, cải thiện điều kiện làm việc ;sửa đổi nội quy cơ quan, quy chế làm việc, quy chế phối hợp và các quy chế khác</w:t>
      </w:r>
      <w:r w:rsidRPr="00391C93">
        <w:rPr>
          <w:b/>
          <w:sz w:val="27"/>
        </w:rPr>
        <w:t xml:space="preserve"> .</w:t>
      </w:r>
    </w:p>
    <w:p w:rsidR="006627BA" w:rsidRPr="00391C93" w:rsidRDefault="006627BA" w:rsidP="00944FDA">
      <w:pPr>
        <w:spacing w:line="276" w:lineRule="auto"/>
        <w:rPr>
          <w:b/>
          <w:sz w:val="27"/>
        </w:rPr>
      </w:pPr>
      <w:r w:rsidRPr="00391C93">
        <w:rPr>
          <w:b/>
          <w:sz w:val="27"/>
        </w:rPr>
        <w:t xml:space="preserve">     </w:t>
      </w:r>
      <w:r w:rsidRPr="00391C93">
        <w:rPr>
          <w:b/>
          <w:sz w:val="27"/>
        </w:rPr>
        <w:tab/>
        <w:t xml:space="preserve">4.1Công tác tổ chức thực hiện </w:t>
      </w:r>
    </w:p>
    <w:p w:rsidR="006627BA" w:rsidRPr="00391C93" w:rsidRDefault="006627BA" w:rsidP="00944FDA">
      <w:pPr>
        <w:pStyle w:val="BodyText2"/>
        <w:spacing w:after="0" w:line="276" w:lineRule="auto"/>
        <w:jc w:val="both"/>
        <w:rPr>
          <w:rFonts w:ascii="Times New Roman" w:hAnsi="Times New Roman"/>
          <w:sz w:val="27"/>
          <w:szCs w:val="28"/>
        </w:rPr>
      </w:pPr>
      <w:r w:rsidRPr="00391C93">
        <w:rPr>
          <w:rFonts w:ascii="Times New Roman" w:hAnsi="Times New Roman"/>
          <w:sz w:val="27"/>
          <w:szCs w:val="28"/>
        </w:rPr>
        <w:tab/>
        <w:t xml:space="preserve">- Đầu năm nhà trường xây dựng nội qui qui định về lề lối làm việc và được thống nhất trong hội nghị cán bộ viên chức và được niêm yết trên bảng thông tin của nhà trường tại </w:t>
      </w:r>
      <w:r w:rsidR="00C27887" w:rsidRPr="00391C93">
        <w:rPr>
          <w:rFonts w:ascii="Times New Roman" w:hAnsi="Times New Roman"/>
          <w:sz w:val="27"/>
          <w:szCs w:val="28"/>
        </w:rPr>
        <w:t xml:space="preserve"> văn</w:t>
      </w:r>
      <w:r w:rsidR="00391C93">
        <w:rPr>
          <w:rFonts w:ascii="Times New Roman" w:hAnsi="Times New Roman"/>
          <w:sz w:val="27"/>
          <w:szCs w:val="28"/>
        </w:rPr>
        <w:t xml:space="preserve"> </w:t>
      </w:r>
      <w:r w:rsidRPr="00391C93">
        <w:rPr>
          <w:rFonts w:ascii="Times New Roman" w:hAnsi="Times New Roman"/>
          <w:sz w:val="27"/>
          <w:szCs w:val="28"/>
        </w:rPr>
        <w:t>phòng.</w:t>
      </w:r>
    </w:p>
    <w:p w:rsidR="004C52EB" w:rsidRPr="00391C93" w:rsidRDefault="004C52EB" w:rsidP="00944FDA">
      <w:pPr>
        <w:pStyle w:val="BodyText2"/>
        <w:spacing w:after="0" w:line="276" w:lineRule="auto"/>
        <w:jc w:val="both"/>
        <w:rPr>
          <w:rFonts w:ascii="Times New Roman" w:hAnsi="Times New Roman"/>
          <w:sz w:val="27"/>
          <w:szCs w:val="28"/>
        </w:rPr>
      </w:pPr>
      <w:r w:rsidRPr="00391C93">
        <w:rPr>
          <w:rFonts w:ascii="Times New Roman" w:hAnsi="Times New Roman"/>
          <w:sz w:val="27"/>
          <w:szCs w:val="28"/>
        </w:rPr>
        <w:t xml:space="preserve">          - Xây dựng bộ quy tắc ứng xử trong nhà trườ</w:t>
      </w:r>
      <w:r w:rsidR="00881A8D" w:rsidRPr="00391C93">
        <w:rPr>
          <w:rFonts w:ascii="Times New Roman" w:hAnsi="Times New Roman"/>
          <w:sz w:val="27"/>
          <w:szCs w:val="28"/>
        </w:rPr>
        <w:t>ng theo quy định tại thông tư 06</w:t>
      </w:r>
      <w:r w:rsidRPr="00391C93">
        <w:rPr>
          <w:rFonts w:ascii="Times New Roman" w:hAnsi="Times New Roman"/>
          <w:sz w:val="27"/>
          <w:szCs w:val="28"/>
        </w:rPr>
        <w:t>/2019/TT-BGDĐT ngày 12 tháng 04  năm 2019 của Bộ giáo dục đào tạo :Thông tư quy định về quy tắc ứng xử trong cơ sở giáo dục mầm non, cơ sở giáo dục phổ thông, cơ sở giáo dục thường xuyên.</w:t>
      </w:r>
    </w:p>
    <w:p w:rsidR="006627BA" w:rsidRPr="00391C93" w:rsidRDefault="006627BA" w:rsidP="00944FDA">
      <w:pPr>
        <w:spacing w:line="276" w:lineRule="auto"/>
        <w:jc w:val="both"/>
        <w:rPr>
          <w:sz w:val="27"/>
          <w:szCs w:val="28"/>
        </w:rPr>
      </w:pPr>
      <w:r w:rsidRPr="00391C93">
        <w:rPr>
          <w:b/>
          <w:bCs/>
          <w:sz w:val="27"/>
          <w:szCs w:val="28"/>
        </w:rPr>
        <w:tab/>
      </w:r>
      <w:r w:rsidRPr="00391C93">
        <w:rPr>
          <w:sz w:val="27"/>
          <w:szCs w:val="28"/>
        </w:rPr>
        <w:t xml:space="preserve">- Nhà trường tổ chức cho cán bộ giáo viên công nhân viên học tập </w:t>
      </w:r>
      <w:r w:rsidR="002F61DE" w:rsidRPr="00391C93">
        <w:rPr>
          <w:sz w:val="27"/>
          <w:szCs w:val="28"/>
        </w:rPr>
        <w:t xml:space="preserve"> bộ quy tắc ứng xử trên và các quy </w:t>
      </w:r>
      <w:r w:rsidRPr="00391C93">
        <w:rPr>
          <w:sz w:val="27"/>
          <w:szCs w:val="28"/>
        </w:rPr>
        <w:t xml:space="preserve"> định lề lối làm việc vào các buổi họp hội đồng để mọi người nắm rõ</w:t>
      </w:r>
      <w:r w:rsidR="002F61DE" w:rsidRPr="00391C93">
        <w:rPr>
          <w:sz w:val="27"/>
          <w:szCs w:val="28"/>
        </w:rPr>
        <w:t xml:space="preserve"> và thực hiện nghiêm túc</w:t>
      </w:r>
      <w:r w:rsidRPr="00391C93">
        <w:rPr>
          <w:sz w:val="27"/>
          <w:szCs w:val="28"/>
        </w:rPr>
        <w:t>.</w:t>
      </w:r>
    </w:p>
    <w:p w:rsidR="006627BA" w:rsidRPr="00391C93" w:rsidRDefault="006627BA" w:rsidP="00944FDA">
      <w:pPr>
        <w:spacing w:line="276" w:lineRule="auto"/>
        <w:jc w:val="both"/>
        <w:rPr>
          <w:b/>
          <w:bCs/>
          <w:sz w:val="27"/>
          <w:szCs w:val="28"/>
        </w:rPr>
      </w:pPr>
      <w:r w:rsidRPr="00391C93">
        <w:rPr>
          <w:b/>
          <w:bCs/>
          <w:sz w:val="27"/>
          <w:szCs w:val="28"/>
        </w:rPr>
        <w:tab/>
        <w:t>4.2 Thực hiện quy định lề lối làm việc trong công tác quản lý của Hiệu trưởng.</w:t>
      </w:r>
    </w:p>
    <w:p w:rsidR="006627BA" w:rsidRPr="00391C93" w:rsidRDefault="006627BA" w:rsidP="00944FDA">
      <w:pPr>
        <w:spacing w:line="276" w:lineRule="auto"/>
        <w:jc w:val="both"/>
        <w:rPr>
          <w:sz w:val="27"/>
          <w:szCs w:val="28"/>
        </w:rPr>
      </w:pPr>
      <w:r w:rsidRPr="00391C93">
        <w:rPr>
          <w:sz w:val="27"/>
          <w:szCs w:val="28"/>
        </w:rPr>
        <w:tab/>
        <w:t>- Hiệu trưởng nhà trường thực hiện nghiêm chỉnh công tác điều hành mọi hoạt động của nhà trường theo đún</w:t>
      </w:r>
      <w:r w:rsidR="00C27887" w:rsidRPr="00391C93">
        <w:rPr>
          <w:sz w:val="27"/>
          <w:szCs w:val="28"/>
        </w:rPr>
        <w:t>g chủ trương đường lối của Đảng</w:t>
      </w:r>
      <w:r w:rsidRPr="00391C93">
        <w:rPr>
          <w:sz w:val="27"/>
          <w:szCs w:val="28"/>
        </w:rPr>
        <w:t xml:space="preserve">, pháp luật của nhà nước </w:t>
      </w:r>
    </w:p>
    <w:p w:rsidR="006627BA" w:rsidRPr="00391C93" w:rsidRDefault="006627BA" w:rsidP="00944FDA">
      <w:pPr>
        <w:spacing w:line="276" w:lineRule="auto"/>
        <w:jc w:val="both"/>
        <w:rPr>
          <w:sz w:val="27"/>
          <w:szCs w:val="28"/>
        </w:rPr>
      </w:pPr>
      <w:r w:rsidRPr="00391C93">
        <w:rPr>
          <w:sz w:val="27"/>
          <w:szCs w:val="28"/>
        </w:rPr>
        <w:tab/>
        <w:t>- Hiệu trưởng xây dựng qui định lề lối làm việc và những nội quy, quy định của đơn vị đối với mọi hoạt động của CB-VC và học sinh thực hiện nghiêm chỉnh.</w:t>
      </w:r>
    </w:p>
    <w:p w:rsidR="006627BA" w:rsidRPr="00391C93" w:rsidRDefault="006627BA" w:rsidP="00944FDA">
      <w:pPr>
        <w:spacing w:line="276" w:lineRule="auto"/>
        <w:jc w:val="both"/>
        <w:rPr>
          <w:sz w:val="27"/>
          <w:szCs w:val="28"/>
        </w:rPr>
      </w:pPr>
      <w:r w:rsidRPr="00391C93">
        <w:rPr>
          <w:sz w:val="27"/>
          <w:szCs w:val="28"/>
        </w:rPr>
        <w:tab/>
        <w:t>-Hiệu trưởng thường xuyên lắng nghe và tiếp thu những ý kiến của cá nhân, tổ chức đoàn thể trong nhà trường, tư tưởng của CB – VC luôn ổn định .Trong năm không để xẩy ra trường hợp khiếu kiện.</w:t>
      </w:r>
      <w:r w:rsidRPr="00391C93">
        <w:rPr>
          <w:sz w:val="27"/>
          <w:szCs w:val="28"/>
        </w:rPr>
        <w:tab/>
        <w:t xml:space="preserve"> </w:t>
      </w:r>
    </w:p>
    <w:p w:rsidR="006627BA" w:rsidRPr="00391C93" w:rsidRDefault="006627BA" w:rsidP="00944FDA">
      <w:pPr>
        <w:spacing w:line="276" w:lineRule="auto"/>
        <w:jc w:val="both"/>
        <w:rPr>
          <w:sz w:val="27"/>
          <w:szCs w:val="28"/>
        </w:rPr>
      </w:pPr>
      <w:r w:rsidRPr="00391C93">
        <w:rPr>
          <w:sz w:val="27"/>
          <w:szCs w:val="28"/>
        </w:rPr>
        <w:t xml:space="preserve">           - Thực hiện nghiêm chỉnh các chế độ báo cáo kịp thời, chính xác, trung thực. Thực hiện nghiêm chỉnh chế độ công khai tài chính minh bạch rõ ràng, đúng quy định.</w:t>
      </w:r>
    </w:p>
    <w:p w:rsidR="006627BA" w:rsidRPr="00391C93" w:rsidRDefault="006627BA" w:rsidP="00944FDA">
      <w:pPr>
        <w:spacing w:line="276" w:lineRule="auto"/>
        <w:jc w:val="both"/>
        <w:rPr>
          <w:sz w:val="27"/>
          <w:szCs w:val="28"/>
        </w:rPr>
      </w:pPr>
      <w:r w:rsidRPr="00391C93">
        <w:rPr>
          <w:sz w:val="27"/>
          <w:szCs w:val="28"/>
        </w:rPr>
        <w:tab/>
        <w:t>- Luôn gương mẫu đi đầu trong đấu tranh chống mọi biểu hiện tiêu cực : tham nhũng, thiếu quan tâm, gây phiền toái nhân dân…</w:t>
      </w:r>
    </w:p>
    <w:p w:rsidR="006627BA" w:rsidRPr="00391C93" w:rsidRDefault="006627BA" w:rsidP="00944FDA">
      <w:pPr>
        <w:spacing w:line="276" w:lineRule="auto"/>
        <w:ind w:firstLine="720"/>
        <w:jc w:val="both"/>
        <w:rPr>
          <w:sz w:val="27"/>
          <w:szCs w:val="28"/>
        </w:rPr>
      </w:pPr>
      <w:r w:rsidRPr="00391C93">
        <w:rPr>
          <w:sz w:val="27"/>
          <w:szCs w:val="28"/>
        </w:rPr>
        <w:t>-Xây dựng quy chế tập trung dân chủ trong quản lý nhà trường, phối hợp chặt chẽ với các ban ngành đoàn thể phát huy dân chủ trong tổ chức và cá nhân trong đơn vị.</w:t>
      </w:r>
    </w:p>
    <w:p w:rsidR="006627BA" w:rsidRPr="00391C93" w:rsidRDefault="006627BA" w:rsidP="00944FDA">
      <w:pPr>
        <w:spacing w:line="276" w:lineRule="auto"/>
        <w:ind w:firstLine="720"/>
        <w:jc w:val="both"/>
        <w:rPr>
          <w:sz w:val="27"/>
          <w:szCs w:val="28"/>
        </w:rPr>
      </w:pPr>
      <w:r w:rsidRPr="00391C93">
        <w:rPr>
          <w:sz w:val="27"/>
          <w:szCs w:val="28"/>
        </w:rPr>
        <w:t>- Xây dựng văn hóa học đường tạo môi trường giáo dục lành mạnh : “Xanh- Sạch – Đẹp – An toàn”. Môi trường giáo dục thân thiện, đoàn kết , sáng tạo.</w:t>
      </w:r>
    </w:p>
    <w:p w:rsidR="006627BA" w:rsidRPr="00391C93" w:rsidRDefault="006627BA" w:rsidP="00944FDA">
      <w:pPr>
        <w:spacing w:line="276" w:lineRule="auto"/>
        <w:ind w:firstLine="720"/>
        <w:jc w:val="both"/>
        <w:rPr>
          <w:sz w:val="27"/>
          <w:szCs w:val="28"/>
        </w:rPr>
      </w:pPr>
      <w:r w:rsidRPr="00391C93">
        <w:rPr>
          <w:sz w:val="27"/>
          <w:szCs w:val="28"/>
        </w:rPr>
        <w:lastRenderedPageBreak/>
        <w:t>- Xây dựng chế độ hội họp, cải tiến nội dung họp và phương pháp quản lý từ quản lý mệnh lệnh sang quản lý tương tác, giao quyền và giao trách nhiệm theo hình thức phân cấp quản lý.</w:t>
      </w:r>
    </w:p>
    <w:p w:rsidR="006627BA" w:rsidRPr="00391C93" w:rsidRDefault="006627BA" w:rsidP="00944FDA">
      <w:pPr>
        <w:spacing w:line="276" w:lineRule="auto"/>
        <w:ind w:firstLine="720"/>
        <w:jc w:val="both"/>
        <w:rPr>
          <w:sz w:val="27"/>
          <w:szCs w:val="28"/>
        </w:rPr>
      </w:pPr>
      <w:r w:rsidRPr="00391C93">
        <w:rPr>
          <w:sz w:val="27"/>
          <w:szCs w:val="28"/>
        </w:rPr>
        <w:t xml:space="preserve">-Xây dựng kế hoạch tuyển sinh: </w:t>
      </w:r>
      <w:r w:rsidR="002F61DE" w:rsidRPr="00391C93">
        <w:rPr>
          <w:sz w:val="27"/>
          <w:szCs w:val="28"/>
        </w:rPr>
        <w:t>86</w:t>
      </w:r>
      <w:r w:rsidRPr="00391C93">
        <w:rPr>
          <w:sz w:val="27"/>
          <w:szCs w:val="28"/>
        </w:rPr>
        <w:t xml:space="preserve"> hs đạt chỉ tiêu 100% số h</w:t>
      </w:r>
      <w:r w:rsidR="009340A8" w:rsidRPr="00391C93">
        <w:rPr>
          <w:sz w:val="27"/>
          <w:szCs w:val="28"/>
        </w:rPr>
        <w:t>ọc sinh  trong địa bàn vào lớp 1</w:t>
      </w:r>
      <w:r w:rsidRPr="00391C93">
        <w:rPr>
          <w:sz w:val="27"/>
          <w:szCs w:val="28"/>
        </w:rPr>
        <w:t>.Trong năm không để trường hợp nào không được đi học. Luôn quan tâm giáo dục hòa nhập cho các em học sinh có hoàn cảnh đặc biệt khó khăn, khuyết tật, với những chính sách ưu tiên như miễm giảm các khoản đóng góp đầu năm, tặng học bổng từ quỹ khuyến học của nhà trường và các tổ chức xã hội từ thiện.</w:t>
      </w:r>
    </w:p>
    <w:p w:rsidR="006627BA" w:rsidRPr="00391C93" w:rsidRDefault="006627BA" w:rsidP="00944FDA">
      <w:pPr>
        <w:spacing w:line="276" w:lineRule="auto"/>
        <w:ind w:firstLine="720"/>
        <w:jc w:val="both"/>
        <w:rPr>
          <w:sz w:val="27"/>
          <w:szCs w:val="28"/>
        </w:rPr>
      </w:pPr>
      <w:r w:rsidRPr="00391C93">
        <w:rPr>
          <w:sz w:val="27"/>
          <w:szCs w:val="28"/>
        </w:rPr>
        <w:t>- Bố trí, phân công nguồn lực đúng chuyên môn đào tạo phát huy tối đa năng lực và tính chủ động sáng tạo của đội ngũ CB- GV- CNV. Trong công tác dạy và học cũng như phong trào viết sáng kiến kinh nghiệm, ứng dụng công nghiệp thông tin, nghiên cứu khoa học.</w:t>
      </w:r>
    </w:p>
    <w:p w:rsidR="006627BA" w:rsidRPr="00391C93" w:rsidRDefault="006627BA" w:rsidP="00944FDA">
      <w:pPr>
        <w:spacing w:line="276" w:lineRule="auto"/>
        <w:ind w:firstLine="720"/>
        <w:jc w:val="both"/>
        <w:rPr>
          <w:sz w:val="27"/>
          <w:szCs w:val="28"/>
        </w:rPr>
      </w:pPr>
      <w:r w:rsidRPr="00391C93">
        <w:rPr>
          <w:sz w:val="27"/>
          <w:szCs w:val="28"/>
        </w:rPr>
        <w:t>- Xây dựng kế hoạch tu sửa cơ sở vật chất trang thiết bị đảm bảo tốt cho công tác dạy và học xây dựng nhà trường xanh sạch đẹp an toàn.</w:t>
      </w:r>
    </w:p>
    <w:p w:rsidR="006627BA" w:rsidRPr="00391C93" w:rsidRDefault="006627BA" w:rsidP="00944FDA">
      <w:pPr>
        <w:pStyle w:val="BodyTextIndent3"/>
        <w:spacing w:after="0" w:line="276" w:lineRule="auto"/>
        <w:ind w:left="0"/>
        <w:jc w:val="both"/>
        <w:rPr>
          <w:rFonts w:ascii="Times New Roman" w:hAnsi="Times New Roman" w:cs="Times New Roman"/>
          <w:sz w:val="27"/>
          <w:szCs w:val="28"/>
        </w:rPr>
      </w:pPr>
      <w:r w:rsidRPr="00391C93">
        <w:rPr>
          <w:rFonts w:ascii="Times New Roman" w:hAnsi="Times New Roman" w:cs="Times New Roman"/>
          <w:sz w:val="27"/>
          <w:szCs w:val="28"/>
        </w:rPr>
        <w:t xml:space="preserve">         - Tổ chức tốt phong trào thi đua “ Hai Tốt”, phát động phong trào thi đua, tổng kết, đánh giá kịp thời khen thưởng những cá nhân, tập thể có thành tích tốt một cách công bằng .Đặc biệt chú trọng đến việc xét nâng lương sớm cho những cá nhân hoàn thành xuất sắc nhiệm vụ.</w:t>
      </w:r>
    </w:p>
    <w:p w:rsidR="006627BA" w:rsidRPr="00391C93" w:rsidRDefault="006627BA" w:rsidP="00944FDA">
      <w:pPr>
        <w:spacing w:line="276" w:lineRule="auto"/>
        <w:ind w:firstLine="720"/>
        <w:jc w:val="both"/>
        <w:rPr>
          <w:sz w:val="27"/>
          <w:szCs w:val="28"/>
        </w:rPr>
      </w:pPr>
      <w:r w:rsidRPr="00391C93">
        <w:rPr>
          <w:b/>
          <w:bCs/>
          <w:sz w:val="27"/>
          <w:szCs w:val="28"/>
        </w:rPr>
        <w:t xml:space="preserve">4.3. Tình hình thực hiện quy định lề lối làm việc trong đội ngũ CB-VC </w:t>
      </w:r>
      <w:r w:rsidRPr="00391C93">
        <w:rPr>
          <w:sz w:val="27"/>
          <w:szCs w:val="28"/>
        </w:rPr>
        <w:t>.</w:t>
      </w:r>
    </w:p>
    <w:p w:rsidR="006627BA" w:rsidRPr="00391C93" w:rsidRDefault="006627BA" w:rsidP="00944FDA">
      <w:pPr>
        <w:spacing w:line="276" w:lineRule="auto"/>
        <w:ind w:firstLine="720"/>
        <w:jc w:val="both"/>
        <w:rPr>
          <w:sz w:val="27"/>
          <w:szCs w:val="28"/>
        </w:rPr>
      </w:pPr>
      <w:r w:rsidRPr="00391C93">
        <w:rPr>
          <w:sz w:val="27"/>
          <w:szCs w:val="28"/>
        </w:rPr>
        <w:t>CB- VC thực hiện nghiêm chỉnh nhiệm vụ và quyền của nhà giáo theo quy định, thực hiện tốt cuộc vận động “ Hai Không “ với 4 nội dung không vi phạm đạo đức nhà giáo, không để học sinh không đủ điều kiện lên lớp (ngồi  sai lớp).</w:t>
      </w:r>
    </w:p>
    <w:p w:rsidR="006627BA" w:rsidRPr="00391C93" w:rsidRDefault="006627BA" w:rsidP="00944FDA">
      <w:pPr>
        <w:spacing w:line="276" w:lineRule="auto"/>
        <w:ind w:firstLine="720"/>
        <w:jc w:val="both"/>
        <w:rPr>
          <w:sz w:val="27"/>
          <w:szCs w:val="28"/>
        </w:rPr>
      </w:pPr>
      <w:r w:rsidRPr="00391C93">
        <w:rPr>
          <w:sz w:val="27"/>
          <w:szCs w:val="28"/>
        </w:rPr>
        <w:t>Thực hiện nghiêm chỉnh quy định trong Luật viên chức  kiên quyết chống mọi biểu hiện tham ô, lãng phí, mất đoàn kết nội bộ.</w:t>
      </w:r>
    </w:p>
    <w:p w:rsidR="006627BA" w:rsidRPr="00391C93" w:rsidRDefault="006627BA" w:rsidP="00944FDA">
      <w:pPr>
        <w:spacing w:line="276" w:lineRule="auto"/>
        <w:ind w:firstLine="720"/>
        <w:jc w:val="both"/>
        <w:rPr>
          <w:sz w:val="27"/>
          <w:szCs w:val="28"/>
        </w:rPr>
      </w:pPr>
      <w:r w:rsidRPr="00391C93">
        <w:rPr>
          <w:sz w:val="27"/>
          <w:szCs w:val="28"/>
        </w:rPr>
        <w:t xml:space="preserve">- Đội ngũ nhà giáo được biết và tham gia đóng góp ý kiến, giám sát kiểm tra các hoạt động của nhà trường thông qua hình thức dân chủ trực tiếp và gián tiếp thông qua các tổ chức đoàn thể trong nhà trường. Kiểm tra việc thực hiện các chủ trương đường lối của Đảng, pháp luật của nhà nước qua quá trình sử dụng nguồn kinh phí và việc chấp hành các chế độ thu, chi, thanh quyết toán. Giám sát về việc tuyển dụng, cử người đi học, bổ nhiệm. </w:t>
      </w:r>
    </w:p>
    <w:p w:rsidR="006627BA" w:rsidRPr="00391C93" w:rsidRDefault="006627BA" w:rsidP="00944FDA">
      <w:pPr>
        <w:spacing w:line="276" w:lineRule="auto"/>
        <w:ind w:firstLine="720"/>
        <w:jc w:val="both"/>
        <w:rPr>
          <w:b/>
          <w:bCs/>
          <w:sz w:val="27"/>
          <w:szCs w:val="28"/>
        </w:rPr>
      </w:pPr>
      <w:r w:rsidRPr="00391C93">
        <w:rPr>
          <w:b/>
          <w:bCs/>
          <w:sz w:val="27"/>
          <w:szCs w:val="28"/>
        </w:rPr>
        <w:t>4.4.Tình hình thực hiện nội quy đối với học sinh .</w:t>
      </w:r>
    </w:p>
    <w:p w:rsidR="006627BA" w:rsidRPr="00391C93" w:rsidRDefault="006627BA" w:rsidP="00944FDA">
      <w:pPr>
        <w:spacing w:line="276" w:lineRule="auto"/>
        <w:ind w:firstLine="720"/>
        <w:jc w:val="both"/>
        <w:rPr>
          <w:sz w:val="27"/>
          <w:szCs w:val="28"/>
        </w:rPr>
      </w:pPr>
      <w:r w:rsidRPr="00391C93">
        <w:rPr>
          <w:sz w:val="27"/>
          <w:szCs w:val="28"/>
        </w:rPr>
        <w:t xml:space="preserve">- Tất cả học sinh từ 6 tuổi đến 11 tuổi trong địa bàn đều được đi học và biết được các chủ trương đường lối của Đảng, pháp luật của nhà nước và công ước Quốc Tế về quyền và bổn phận của trẻ em, các nội quy, quy định của nhà trường và của địa phương. </w:t>
      </w:r>
    </w:p>
    <w:p w:rsidR="006627BA" w:rsidRPr="00391C93" w:rsidRDefault="006627BA" w:rsidP="00944FDA">
      <w:pPr>
        <w:spacing w:line="276" w:lineRule="auto"/>
        <w:ind w:firstLine="720"/>
        <w:jc w:val="both"/>
        <w:rPr>
          <w:sz w:val="27"/>
          <w:szCs w:val="28"/>
        </w:rPr>
      </w:pPr>
      <w:r w:rsidRPr="00391C93">
        <w:rPr>
          <w:sz w:val="27"/>
          <w:szCs w:val="28"/>
        </w:rPr>
        <w:t xml:space="preserve">- Tất cả học sinh trong nhà trường được giáo dục và đào tạo một cách toàn diện về  đức- trí – thể –mỹ, giáo dục lòng yêu nước yêu chủ nghĩa xã hội, có lòng tự hào dân </w:t>
      </w:r>
      <w:r w:rsidRPr="00391C93">
        <w:rPr>
          <w:sz w:val="27"/>
          <w:szCs w:val="28"/>
        </w:rPr>
        <w:lastRenderedPageBreak/>
        <w:t>tộc. Ngoài ra các em còn được tham gia các hoạt động ngoại khóa, hoạt động tập thể, các tổ chức đoàn thể, hoạt động nhóm, câu lạc bộ.</w:t>
      </w:r>
    </w:p>
    <w:p w:rsidR="006627BA" w:rsidRPr="00391C93" w:rsidRDefault="006627BA" w:rsidP="00944FDA">
      <w:pPr>
        <w:spacing w:line="276" w:lineRule="auto"/>
        <w:ind w:firstLine="720"/>
        <w:jc w:val="both"/>
        <w:rPr>
          <w:sz w:val="27"/>
          <w:szCs w:val="28"/>
        </w:rPr>
      </w:pPr>
      <w:r w:rsidRPr="00391C93">
        <w:rPr>
          <w:b/>
          <w:bCs/>
          <w:sz w:val="27"/>
          <w:szCs w:val="28"/>
        </w:rPr>
        <w:t xml:space="preserve">- </w:t>
      </w:r>
      <w:r w:rsidRPr="00391C93">
        <w:rPr>
          <w:sz w:val="27"/>
          <w:szCs w:val="28"/>
        </w:rPr>
        <w:t>Học sinh được quyền đóng góp ý kiến của mình qua các ý kiến phát biểu trực tiếp trong các tiết day, trong tổ chức lớp và gián tiếp qua thùng thư góp ý, qua tổ chức chi đội, liên đội của trường.</w:t>
      </w:r>
    </w:p>
    <w:p w:rsidR="006627BA" w:rsidRPr="00391C93" w:rsidRDefault="006627BA" w:rsidP="00944FDA">
      <w:pPr>
        <w:spacing w:line="276" w:lineRule="auto"/>
        <w:ind w:firstLine="720"/>
        <w:jc w:val="both"/>
        <w:rPr>
          <w:sz w:val="27"/>
          <w:szCs w:val="28"/>
        </w:rPr>
      </w:pPr>
      <w:r w:rsidRPr="00391C93">
        <w:rPr>
          <w:sz w:val="27"/>
          <w:szCs w:val="28"/>
        </w:rPr>
        <w:t>- Học sinh được quyền xin nhập học tại trường hoặc chuyển trường theo nhu cầu của học sinh và gia đình để thuận lợi cho việc học tập của các em.</w:t>
      </w:r>
    </w:p>
    <w:p w:rsidR="006627BA" w:rsidRPr="00391C93" w:rsidRDefault="006627BA" w:rsidP="00944FDA">
      <w:pPr>
        <w:spacing w:line="276" w:lineRule="auto"/>
        <w:ind w:firstLine="720"/>
        <w:jc w:val="both"/>
        <w:rPr>
          <w:sz w:val="27"/>
          <w:szCs w:val="28"/>
        </w:rPr>
      </w:pPr>
      <w:r w:rsidRPr="00391C93">
        <w:rPr>
          <w:sz w:val="27"/>
          <w:szCs w:val="28"/>
        </w:rPr>
        <w:t>- Học sinh phải thực hiện nghiêm chỉnh điều lệ trường Tiểu học, nội qui của nhà trường với phương châm: “ Thi đua dạy tốt - học tốt” , thực hiện “ Vào lớp thuộc bài – Ra lớp hiểu bài”, “ tích cực học tập tìm tòi sáng tạo. Cải tiến sinh hoạt chủ nhiệm từ việc nhận xét đánh giá , xử phạt của giáo viên sang hình thức :  “ giáo viên chủ nhiệm là người trợ giúp học sinh tổ chức sinh hoạt lớp và thực hiện hoạt động ngoài giời lên lớp”.</w:t>
      </w:r>
    </w:p>
    <w:p w:rsidR="006627BA" w:rsidRPr="00391C93" w:rsidRDefault="006627BA" w:rsidP="00944FDA">
      <w:pPr>
        <w:spacing w:line="276" w:lineRule="auto"/>
        <w:ind w:firstLine="720"/>
        <w:jc w:val="both"/>
        <w:rPr>
          <w:sz w:val="27"/>
          <w:szCs w:val="28"/>
        </w:rPr>
      </w:pPr>
      <w:r w:rsidRPr="00391C93">
        <w:rPr>
          <w:sz w:val="27"/>
          <w:szCs w:val="28"/>
        </w:rPr>
        <w:t>- Thường xuyên tổ chức phong trào thi đua tạo tinh thần phấn khởi học tập “ Mỗi ngày đến trường  là một ngày vui”,thường xuyên nhận xét đánh giá qua các tiết sinh hoạt dưới cờ, các đợt thi đua bằng hình thức trao cờ luân lưu, tổng kết khen thưởng bằng giấy khen và hiện vật từ</w:t>
      </w:r>
      <w:r w:rsidR="002F61DE" w:rsidRPr="00391C93">
        <w:rPr>
          <w:sz w:val="27"/>
          <w:szCs w:val="28"/>
        </w:rPr>
        <w:t xml:space="preserve"> quỹ tài trợ của các mạnh thường quân</w:t>
      </w:r>
      <w:r w:rsidRPr="00391C93">
        <w:rPr>
          <w:sz w:val="27"/>
          <w:szCs w:val="28"/>
        </w:rPr>
        <w:t>.</w:t>
      </w:r>
    </w:p>
    <w:p w:rsidR="00BA36C3" w:rsidRPr="00391C93" w:rsidRDefault="00BA36C3" w:rsidP="00944FDA">
      <w:pPr>
        <w:spacing w:line="276" w:lineRule="auto"/>
        <w:ind w:firstLine="720"/>
        <w:jc w:val="both"/>
        <w:rPr>
          <w:sz w:val="27"/>
          <w:szCs w:val="28"/>
        </w:rPr>
      </w:pPr>
    </w:p>
    <w:p w:rsidR="00BA36C3" w:rsidRPr="00391C93" w:rsidRDefault="00172D69" w:rsidP="00944FDA">
      <w:pPr>
        <w:spacing w:line="276" w:lineRule="auto"/>
        <w:rPr>
          <w:sz w:val="27"/>
          <w:szCs w:val="28"/>
        </w:rPr>
      </w:pPr>
      <w:r w:rsidRPr="00391C93">
        <w:rPr>
          <w:sz w:val="27"/>
          <w:szCs w:val="28"/>
        </w:rPr>
        <w:t xml:space="preserve">       </w:t>
      </w:r>
      <w:r w:rsidR="006627BA" w:rsidRPr="00391C93">
        <w:rPr>
          <w:sz w:val="27"/>
          <w:szCs w:val="28"/>
        </w:rPr>
        <w:t>4</w:t>
      </w:r>
      <w:r w:rsidR="006627BA" w:rsidRPr="00391C93">
        <w:rPr>
          <w:b/>
          <w:sz w:val="27"/>
          <w:szCs w:val="28"/>
        </w:rPr>
        <w:t>.5 Tình hình thực hiện quy định của các tổ chức đoàn thể</w:t>
      </w:r>
      <w:r w:rsidR="006627BA" w:rsidRPr="00391C93">
        <w:rPr>
          <w:sz w:val="27"/>
          <w:szCs w:val="28"/>
        </w:rPr>
        <w:t xml:space="preserve">. </w:t>
      </w:r>
    </w:p>
    <w:p w:rsidR="006627BA" w:rsidRPr="00391C93" w:rsidRDefault="006627BA" w:rsidP="00944FDA">
      <w:pPr>
        <w:spacing w:line="276" w:lineRule="auto"/>
        <w:ind w:firstLine="720"/>
        <w:rPr>
          <w:sz w:val="27"/>
          <w:szCs w:val="28"/>
        </w:rPr>
      </w:pPr>
      <w:r w:rsidRPr="00391C93">
        <w:rPr>
          <w:sz w:val="27"/>
          <w:szCs w:val="28"/>
        </w:rPr>
        <w:t xml:space="preserve">- Chi bộ Đảng lãnh đạo đơn vị thông qua các nghị quyết của chi bộ về mục tiêu phát triển giáo dục đã được cụ thể hóa từ đường lối chung của Đảng và nhà nước theo định hướng xã hội chủ nghĩa. </w:t>
      </w:r>
    </w:p>
    <w:p w:rsidR="006627BA" w:rsidRPr="00391C93" w:rsidRDefault="006627BA" w:rsidP="00944FDA">
      <w:pPr>
        <w:spacing w:line="276" w:lineRule="auto"/>
        <w:ind w:firstLine="720"/>
        <w:jc w:val="both"/>
        <w:rPr>
          <w:sz w:val="27"/>
          <w:szCs w:val="28"/>
        </w:rPr>
      </w:pPr>
      <w:r w:rsidRPr="00391C93">
        <w:rPr>
          <w:sz w:val="27"/>
          <w:szCs w:val="28"/>
        </w:rPr>
        <w:t>- Công đoàn cơ sở thường xuyên quan tâm chăm lo đời sống CB-VC. Kịp thời nắm bắt những nguyện vọng và tâm tư tình cảm của CB-VC. Tham mưu với thủ trưởng đơn vị kịp thời giải quyết không để xẩy ra tình trạng khiếu kiện.Từ đó phát huy quyền làm chủ tinh thần chủ động hợp tác sáng tạo của đội ngũ CB-VC. Thường xuyên tổ chức phong trào thi đua để làm đích phấn đấu thực hiện thắng lợi nhiệm vụ, kế hoạch năm học.</w:t>
      </w:r>
    </w:p>
    <w:p w:rsidR="006627BA" w:rsidRPr="00391C93" w:rsidRDefault="006627BA" w:rsidP="00944FDA">
      <w:pPr>
        <w:spacing w:line="276" w:lineRule="auto"/>
        <w:ind w:firstLine="720"/>
        <w:jc w:val="both"/>
        <w:rPr>
          <w:sz w:val="27"/>
          <w:szCs w:val="28"/>
        </w:rPr>
      </w:pPr>
      <w:r w:rsidRPr="00391C93">
        <w:rPr>
          <w:sz w:val="27"/>
          <w:szCs w:val="28"/>
        </w:rPr>
        <w:t>- Đoàn thanh niên cộng sản Hồ Chí Minh thường xuyên tổ chức cho Đoàn viên tham gia sinh hoạt, trau dồi đạo đức lý tưởng xứng đáng là đội quân hậu bị của Đảng, luôn gương mẫu đi đầu trong các hoạt động của nhà trường.</w:t>
      </w:r>
    </w:p>
    <w:p w:rsidR="006627BA" w:rsidRPr="00391C93" w:rsidRDefault="006627BA" w:rsidP="00944FDA">
      <w:pPr>
        <w:spacing w:line="276" w:lineRule="auto"/>
        <w:ind w:firstLine="720"/>
        <w:jc w:val="both"/>
        <w:rPr>
          <w:sz w:val="27"/>
          <w:szCs w:val="28"/>
        </w:rPr>
      </w:pPr>
      <w:r w:rsidRPr="00391C93">
        <w:rPr>
          <w:sz w:val="27"/>
          <w:szCs w:val="28"/>
        </w:rPr>
        <w:t>- Đội thiếu niên tiền phong Hồ Chí Minh là tập hợp tất cả các đội viên trong liên đội thực hiện tốt nhiệm vụ năm học và tham gia các hoạt động theo chương trình rèn luyện đội viên, tích cực tham gia các hoạt động đền ơn đáp nghĩa, chăm sóc các sao nhi đồng, tu dưỡng đạo đức tác phong để trở thành đội viên ưu tú .</w:t>
      </w:r>
    </w:p>
    <w:p w:rsidR="006627BA" w:rsidRPr="00391C93" w:rsidRDefault="006627BA" w:rsidP="00944FDA">
      <w:pPr>
        <w:pStyle w:val="BodyText"/>
        <w:spacing w:after="0" w:line="276" w:lineRule="auto"/>
        <w:jc w:val="both"/>
        <w:rPr>
          <w:rFonts w:ascii="Times New Roman" w:hAnsi="Times New Roman" w:cs="Times New Roman"/>
          <w:sz w:val="27"/>
          <w:szCs w:val="28"/>
        </w:rPr>
      </w:pPr>
      <w:r w:rsidRPr="00391C93">
        <w:rPr>
          <w:rFonts w:ascii="Times New Roman" w:hAnsi="Times New Roman" w:cs="Times New Roman"/>
          <w:sz w:val="27"/>
        </w:rPr>
        <w:t xml:space="preserve">      </w:t>
      </w:r>
    </w:p>
    <w:p w:rsidR="006627BA" w:rsidRPr="00391C93" w:rsidRDefault="006627BA" w:rsidP="00944FDA">
      <w:pPr>
        <w:spacing w:line="276" w:lineRule="auto"/>
        <w:ind w:firstLine="600"/>
        <w:rPr>
          <w:b/>
          <w:bCs/>
          <w:sz w:val="27"/>
          <w:szCs w:val="28"/>
        </w:rPr>
      </w:pPr>
      <w:r w:rsidRPr="00391C93">
        <w:rPr>
          <w:b/>
          <w:bCs/>
          <w:sz w:val="27"/>
          <w:szCs w:val="28"/>
        </w:rPr>
        <w:t xml:space="preserve"> 5.Tình hình kết quả cải thiện và nâng cao đời sống CB-VC </w:t>
      </w:r>
    </w:p>
    <w:p w:rsidR="006627BA" w:rsidRPr="00391C93" w:rsidRDefault="006627BA" w:rsidP="00944FDA">
      <w:pPr>
        <w:spacing w:line="276" w:lineRule="auto"/>
        <w:ind w:right="-93" w:firstLine="709"/>
        <w:jc w:val="both"/>
        <w:rPr>
          <w:rStyle w:val="Vnbnnidung"/>
          <w:i/>
          <w:sz w:val="27"/>
          <w:szCs w:val="28"/>
        </w:rPr>
      </w:pPr>
      <w:r w:rsidRPr="00391C93">
        <w:rPr>
          <w:bCs/>
          <w:i/>
          <w:sz w:val="27"/>
          <w:szCs w:val="28"/>
        </w:rPr>
        <w:t>5.1.</w:t>
      </w:r>
      <w:r w:rsidRPr="00391C93">
        <w:rPr>
          <w:rStyle w:val="Vnbnnidung"/>
          <w:i/>
          <w:sz w:val="27"/>
          <w:szCs w:val="28"/>
        </w:rPr>
        <w:t xml:space="preserve">Tình hình thực hiện các chế độ chính </w:t>
      </w:r>
      <w:r w:rsidRPr="00391C93">
        <w:rPr>
          <w:rStyle w:val="Vnbnnidung115pt"/>
          <w:i/>
          <w:sz w:val="27"/>
          <w:szCs w:val="28"/>
        </w:rPr>
        <w:t xml:space="preserve">sách </w:t>
      </w:r>
      <w:r w:rsidRPr="00391C93">
        <w:rPr>
          <w:rStyle w:val="Vnbnnidung"/>
          <w:i/>
          <w:sz w:val="27"/>
          <w:szCs w:val="28"/>
        </w:rPr>
        <w:t>hiện hành:</w:t>
      </w:r>
    </w:p>
    <w:p w:rsidR="006627BA" w:rsidRPr="00391C93" w:rsidRDefault="006627BA" w:rsidP="00944FDA">
      <w:pPr>
        <w:spacing w:line="276" w:lineRule="auto"/>
        <w:ind w:right="-93" w:firstLine="709"/>
        <w:jc w:val="both"/>
        <w:rPr>
          <w:sz w:val="27"/>
        </w:rPr>
      </w:pPr>
      <w:r w:rsidRPr="00391C93">
        <w:rPr>
          <w:sz w:val="27"/>
          <w:szCs w:val="28"/>
        </w:rPr>
        <w:lastRenderedPageBreak/>
        <w:t xml:space="preserve">    - </w:t>
      </w:r>
      <w:r w:rsidRPr="00391C93">
        <w:rPr>
          <w:sz w:val="27"/>
        </w:rPr>
        <w:t xml:space="preserve">Công đoàn phối hợp với chính quyền thực hiện đầy đủ các chế độ chính sách đến từng đoàn viên công đoàn như: Tiền lương, chế độ BHXH; thường xuyên </w:t>
      </w:r>
      <w:r w:rsidRPr="00391C93">
        <w:rPr>
          <w:spacing w:val="-4"/>
          <w:sz w:val="27"/>
          <w:lang w:val="nl-NL"/>
        </w:rPr>
        <w:t>theo dõi, giám sát việc triển khai thực hiện các chế độ chính sách của CB-GV-NV, kịp thời phản ánh và đề xuất các biện pháp cải thiện đời sống, tăng thu nhập hợp pháp nhằm giúp người lao động an tâm, bảo đảm thực hiện công tác hiệu quả</w:t>
      </w:r>
      <w:r w:rsidRPr="00391C93">
        <w:rPr>
          <w:sz w:val="27"/>
        </w:rPr>
        <w:t>.</w:t>
      </w:r>
    </w:p>
    <w:p w:rsidR="006627BA" w:rsidRPr="00391C93" w:rsidRDefault="005038C3" w:rsidP="00944FDA">
      <w:pPr>
        <w:spacing w:line="276" w:lineRule="auto"/>
        <w:jc w:val="both"/>
        <w:rPr>
          <w:sz w:val="27"/>
        </w:rPr>
      </w:pPr>
      <w:r>
        <w:rPr>
          <w:sz w:val="27"/>
        </w:rPr>
        <w:tab/>
        <w:t xml:space="preserve">     - Năm học 2020-2021</w:t>
      </w:r>
      <w:r w:rsidR="006627BA" w:rsidRPr="00391C93">
        <w:rPr>
          <w:sz w:val="27"/>
        </w:rPr>
        <w:t xml:space="preserve"> Công đoàn phối hợp cùng chính quyền đã làm tốt vấn đề này như khi có văn bản hướng dẫn thực hiện các chế độ mới</w:t>
      </w:r>
      <w:r w:rsidR="002F61DE" w:rsidRPr="00391C93">
        <w:rPr>
          <w:sz w:val="27"/>
        </w:rPr>
        <w:t>,</w:t>
      </w:r>
      <w:r w:rsidR="006627BA" w:rsidRPr="00391C93">
        <w:rPr>
          <w:sz w:val="27"/>
        </w:rPr>
        <w:t xml:space="preserve"> đã kịp thời triển khai đến cán bộ</w:t>
      </w:r>
      <w:r w:rsidR="00EC3C7F" w:rsidRPr="00391C93">
        <w:rPr>
          <w:sz w:val="27"/>
        </w:rPr>
        <w:t xml:space="preserve"> viên chức do vậy chế độ ưu đãi</w:t>
      </w:r>
      <w:r w:rsidR="006627BA" w:rsidRPr="00391C93">
        <w:rPr>
          <w:sz w:val="27"/>
        </w:rPr>
        <w:t>,</w:t>
      </w:r>
      <w:r w:rsidR="00EC3C7F" w:rsidRPr="00391C93">
        <w:rPr>
          <w:sz w:val="27"/>
        </w:rPr>
        <w:t xml:space="preserve"> nâng lương luôn được đảm bảo</w:t>
      </w:r>
      <w:r w:rsidR="006627BA" w:rsidRPr="00391C93">
        <w:rPr>
          <w:sz w:val="27"/>
        </w:rPr>
        <w:t>.</w:t>
      </w:r>
      <w:r w:rsidR="00EC3C7F" w:rsidRPr="00391C93">
        <w:rPr>
          <w:sz w:val="27"/>
        </w:rPr>
        <w:t xml:space="preserve"> </w:t>
      </w:r>
      <w:r w:rsidR="006627BA" w:rsidRPr="00391C93">
        <w:rPr>
          <w:sz w:val="27"/>
        </w:rPr>
        <w:t xml:space="preserve">Khi có vấn </w:t>
      </w:r>
      <w:r w:rsidR="009340A8" w:rsidRPr="00391C93">
        <w:rPr>
          <w:sz w:val="27"/>
        </w:rPr>
        <w:t>đề chưa hợp lý công đoàn luôn lắ</w:t>
      </w:r>
      <w:r w:rsidR="006627BA" w:rsidRPr="00391C93">
        <w:rPr>
          <w:sz w:val="27"/>
        </w:rPr>
        <w:t>ng nghe chủ động kiến nghị cấp trên giải quyết.</w:t>
      </w:r>
    </w:p>
    <w:p w:rsidR="006627BA" w:rsidRPr="00391C93" w:rsidRDefault="006627BA" w:rsidP="00944FDA">
      <w:pPr>
        <w:spacing w:line="276" w:lineRule="auto"/>
        <w:jc w:val="both"/>
        <w:rPr>
          <w:sz w:val="27"/>
        </w:rPr>
      </w:pPr>
      <w:r w:rsidRPr="00391C93">
        <w:rPr>
          <w:sz w:val="27"/>
        </w:rPr>
        <w:t xml:space="preserve">       </w:t>
      </w:r>
      <w:r w:rsidR="00EC3C7F" w:rsidRPr="00391C93">
        <w:rPr>
          <w:sz w:val="27"/>
        </w:rPr>
        <w:t xml:space="preserve">       - Từ ngày 5 đến ngày 10 </w:t>
      </w:r>
      <w:r w:rsidRPr="00391C93">
        <w:rPr>
          <w:sz w:val="27"/>
        </w:rPr>
        <w:t xml:space="preserve">các tháng dương lịch bộ phận kế toán nhà trường luôn nhận và chuyển tài khoản cá nhân cho CB-VC đầy đủ kịp thời các khoản :Lương và các khoản phụ cấp, các khoản kinh phí được hưởng khác đầy đủ. </w:t>
      </w:r>
    </w:p>
    <w:p w:rsidR="006627BA" w:rsidRPr="00391C93" w:rsidRDefault="006627BA" w:rsidP="00944FDA">
      <w:pPr>
        <w:spacing w:line="276" w:lineRule="auto"/>
        <w:jc w:val="both"/>
        <w:rPr>
          <w:sz w:val="27"/>
        </w:rPr>
      </w:pPr>
      <w:r w:rsidRPr="00391C93">
        <w:rPr>
          <w:sz w:val="27"/>
        </w:rPr>
        <w:tab/>
        <w:t xml:space="preserve">    - Về việc chăm lo bảo vệ lợi ích chính đáng hợp pháp của CB-VC trong năm học vừa qua đã h</w:t>
      </w:r>
      <w:r w:rsidR="00DA5A48" w:rsidRPr="00391C93">
        <w:rPr>
          <w:sz w:val="27"/>
        </w:rPr>
        <w:t>ọp xét nâng lương định kỳ cho 12</w:t>
      </w:r>
      <w:r w:rsidRPr="00391C93">
        <w:rPr>
          <w:sz w:val="27"/>
        </w:rPr>
        <w:t xml:space="preserve"> trường hợp và xét nân</w:t>
      </w:r>
      <w:r w:rsidR="00DA5A48" w:rsidRPr="00391C93">
        <w:rPr>
          <w:sz w:val="27"/>
        </w:rPr>
        <w:t>g lương sớm trước thời hạn cho 3</w:t>
      </w:r>
      <w:r w:rsidRPr="00391C93">
        <w:rPr>
          <w:sz w:val="27"/>
        </w:rPr>
        <w:t xml:space="preserve"> đ/c có thành tích hoàn thành xuất sắc nhiệm vụ được giao. Thực hiện đầy đủ hồ sơ sổ sách tài chính, theo dõi nguồn thu-chi,đảm bảo chế độ chứng từ , chế độ công khai thường xuyên   </w:t>
      </w:r>
    </w:p>
    <w:p w:rsidR="006627BA" w:rsidRPr="00391C93" w:rsidRDefault="006627BA" w:rsidP="00944FDA">
      <w:pPr>
        <w:spacing w:line="276" w:lineRule="auto"/>
        <w:ind w:firstLine="720"/>
        <w:jc w:val="both"/>
        <w:rPr>
          <w:b/>
          <w:sz w:val="27"/>
        </w:rPr>
      </w:pPr>
      <w:r w:rsidRPr="00391C93">
        <w:rPr>
          <w:sz w:val="27"/>
        </w:rPr>
        <w:t xml:space="preserve">  </w:t>
      </w:r>
      <w:r w:rsidRPr="00391C93">
        <w:rPr>
          <w:b/>
          <w:sz w:val="27"/>
        </w:rPr>
        <w:t xml:space="preserve">5.2 Vận động công đoàn viên tham gia cải thiện và nâng cao đời sống  </w:t>
      </w:r>
    </w:p>
    <w:p w:rsidR="006627BA" w:rsidRPr="00391C93" w:rsidRDefault="006627BA" w:rsidP="00944FDA">
      <w:pPr>
        <w:spacing w:line="276" w:lineRule="auto"/>
        <w:jc w:val="both"/>
        <w:rPr>
          <w:noProof/>
          <w:sz w:val="27"/>
          <w:szCs w:val="28"/>
          <w:lang w:val="fr-FR"/>
        </w:rPr>
      </w:pPr>
      <w:r w:rsidRPr="00391C93">
        <w:rPr>
          <w:noProof/>
          <w:sz w:val="27"/>
          <w:szCs w:val="28"/>
          <w:lang w:val="fr-FR"/>
        </w:rPr>
        <w:t xml:space="preserve">          -   Phối hợp với chính quyền chỉ đạo cho các tổ công đoàn về việc triển khai các nội dung liên quan đến đời sống, quyền lợi… của CĐV. Từ các tổ trưởng tổ công đoàn sẽ nắm bắt tình hình và báo cáo lên BGH và BCH công đoàn.</w:t>
      </w:r>
    </w:p>
    <w:p w:rsidR="006627BA" w:rsidRPr="005038C3" w:rsidRDefault="009340A8" w:rsidP="00944FDA">
      <w:pPr>
        <w:spacing w:line="276" w:lineRule="auto"/>
        <w:ind w:firstLine="720"/>
        <w:jc w:val="both"/>
        <w:rPr>
          <w:color w:val="FF0000"/>
          <w:sz w:val="27"/>
        </w:rPr>
      </w:pPr>
      <w:r w:rsidRPr="00391C93">
        <w:rPr>
          <w:color w:val="FF0000"/>
          <w:sz w:val="27"/>
        </w:rPr>
        <w:t xml:space="preserve"> </w:t>
      </w:r>
      <w:r w:rsidR="006627BA" w:rsidRPr="00391C93">
        <w:rPr>
          <w:color w:val="000000" w:themeColor="text1"/>
          <w:sz w:val="27"/>
        </w:rPr>
        <w:t>-</w:t>
      </w:r>
      <w:r w:rsidRPr="00391C93">
        <w:rPr>
          <w:color w:val="000000" w:themeColor="text1"/>
          <w:sz w:val="27"/>
        </w:rPr>
        <w:t xml:space="preserve"> </w:t>
      </w:r>
      <w:r w:rsidR="006627BA" w:rsidRPr="00391C93">
        <w:rPr>
          <w:color w:val="000000" w:themeColor="text1"/>
          <w:sz w:val="27"/>
        </w:rPr>
        <w:t xml:space="preserve"> CĐCS tổ chức tốt các hoạt động kỷ niệm ngày Quốc tế Phụ nữ 8/3 và Kỷ niệm ngày thà</w:t>
      </w:r>
      <w:r w:rsidR="005038C3">
        <w:rPr>
          <w:color w:val="000000" w:themeColor="text1"/>
          <w:sz w:val="27"/>
        </w:rPr>
        <w:t>nh lập HLHPN Việt Nam 20/10/2020</w:t>
      </w:r>
      <w:r w:rsidR="00DA5A48" w:rsidRPr="00391C93">
        <w:rPr>
          <w:color w:val="000000" w:themeColor="text1"/>
          <w:sz w:val="27"/>
        </w:rPr>
        <w:t>. Kết quả có 33</w:t>
      </w:r>
      <w:r w:rsidR="006627BA" w:rsidRPr="00391C93">
        <w:rPr>
          <w:color w:val="000000" w:themeColor="text1"/>
          <w:sz w:val="27"/>
        </w:rPr>
        <w:t xml:space="preserve"> CĐV hưởng ứng, tổng kinh phí tổ chức hoạt động họp mặt kỷ niệm</w:t>
      </w:r>
      <w:r w:rsidR="00391C93" w:rsidRPr="00391C93">
        <w:rPr>
          <w:color w:val="000000" w:themeColor="text1"/>
          <w:sz w:val="27"/>
        </w:rPr>
        <w:t xml:space="preserve"> và hương ứng các cuộc vận động trong năm là</w:t>
      </w:r>
      <w:r w:rsidR="006627BA" w:rsidRPr="00391C93">
        <w:rPr>
          <w:color w:val="000000" w:themeColor="text1"/>
          <w:sz w:val="27"/>
        </w:rPr>
        <w:t>:</w:t>
      </w:r>
      <w:r w:rsidR="00BA36C3" w:rsidRPr="00391C93">
        <w:rPr>
          <w:color w:val="000000" w:themeColor="text1"/>
          <w:sz w:val="27"/>
        </w:rPr>
        <w:t xml:space="preserve"> </w:t>
      </w:r>
      <w:r w:rsidR="00FD78FD">
        <w:rPr>
          <w:color w:val="FF0000"/>
          <w:sz w:val="27"/>
        </w:rPr>
        <w:t>9.90</w:t>
      </w:r>
      <w:r w:rsidR="00126C90" w:rsidRPr="005038C3">
        <w:rPr>
          <w:color w:val="FF0000"/>
          <w:sz w:val="27"/>
        </w:rPr>
        <w:t>0.000</w:t>
      </w:r>
      <w:r w:rsidR="00BA36C3" w:rsidRPr="005038C3">
        <w:rPr>
          <w:color w:val="FF0000"/>
          <w:sz w:val="27"/>
        </w:rPr>
        <w:t>đ</w:t>
      </w:r>
      <w:r w:rsidR="006627BA" w:rsidRPr="005038C3">
        <w:rPr>
          <w:color w:val="FF0000"/>
          <w:sz w:val="27"/>
        </w:rPr>
        <w:t>.</w:t>
      </w:r>
    </w:p>
    <w:p w:rsidR="006627BA" w:rsidRPr="00391C93" w:rsidRDefault="009340A8" w:rsidP="00944FDA">
      <w:pPr>
        <w:spacing w:line="276" w:lineRule="auto"/>
        <w:ind w:firstLine="720"/>
        <w:jc w:val="both"/>
        <w:rPr>
          <w:noProof/>
          <w:sz w:val="27"/>
          <w:szCs w:val="28"/>
          <w:lang w:val="fr-FR"/>
        </w:rPr>
      </w:pPr>
      <w:r w:rsidRPr="00391C93">
        <w:rPr>
          <w:noProof/>
          <w:sz w:val="27"/>
          <w:szCs w:val="28"/>
          <w:lang w:val="fr-FR"/>
        </w:rPr>
        <w:t xml:space="preserve"> </w:t>
      </w:r>
      <w:r w:rsidR="006627BA" w:rsidRPr="00391C93">
        <w:rPr>
          <w:noProof/>
          <w:sz w:val="27"/>
          <w:szCs w:val="28"/>
          <w:lang w:val="fr-FR"/>
        </w:rPr>
        <w:t xml:space="preserve">- </w:t>
      </w:r>
      <w:r w:rsidRPr="00391C93">
        <w:rPr>
          <w:noProof/>
          <w:sz w:val="27"/>
          <w:szCs w:val="28"/>
          <w:lang w:val="fr-FR"/>
        </w:rPr>
        <w:t xml:space="preserve"> </w:t>
      </w:r>
      <w:r w:rsidR="006627BA" w:rsidRPr="00391C93">
        <w:rPr>
          <w:noProof/>
          <w:sz w:val="27"/>
          <w:szCs w:val="28"/>
          <w:lang w:val="fr-FR"/>
        </w:rPr>
        <w:t>Tổ chức góp vốn giúp nhau làm kinh tế phụ ở gia đình với 1</w:t>
      </w:r>
      <w:r w:rsidR="00126C90" w:rsidRPr="00391C93">
        <w:rPr>
          <w:noProof/>
          <w:sz w:val="27"/>
          <w:szCs w:val="28"/>
          <w:lang w:val="fr-FR"/>
        </w:rPr>
        <w:t>5</w:t>
      </w:r>
      <w:r w:rsidR="006627BA" w:rsidRPr="00391C93">
        <w:rPr>
          <w:noProof/>
          <w:sz w:val="27"/>
          <w:szCs w:val="28"/>
          <w:lang w:val="fr-FR"/>
        </w:rPr>
        <w:t>đ/</w:t>
      </w:r>
      <w:r w:rsidR="00126C90" w:rsidRPr="00391C93">
        <w:rPr>
          <w:noProof/>
          <w:sz w:val="27"/>
          <w:szCs w:val="28"/>
          <w:lang w:val="fr-FR"/>
        </w:rPr>
        <w:t>c tham gia (mỗi tháng 1đ/c góp 2</w:t>
      </w:r>
      <w:r w:rsidR="006627BA" w:rsidRPr="00391C93">
        <w:rPr>
          <w:noProof/>
          <w:sz w:val="27"/>
          <w:szCs w:val="28"/>
          <w:lang w:val="fr-FR"/>
        </w:rPr>
        <w:t xml:space="preserve"> triệu đồng cho 1 đ/c mượn </w:t>
      </w:r>
      <w:r w:rsidR="00126C90" w:rsidRPr="00391C93">
        <w:rPr>
          <w:noProof/>
          <w:sz w:val="27"/>
          <w:szCs w:val="28"/>
          <w:lang w:val="fr-FR"/>
        </w:rPr>
        <w:t xml:space="preserve"> tổng cho mượn mỗi kỳ 30.000.000đ</w:t>
      </w:r>
      <w:r w:rsidR="00DA5A48" w:rsidRPr="00391C93">
        <w:rPr>
          <w:noProof/>
          <w:sz w:val="27"/>
          <w:szCs w:val="28"/>
          <w:lang w:val="fr-FR"/>
        </w:rPr>
        <w:t xml:space="preserve"> </w:t>
      </w:r>
      <w:r w:rsidR="00126C90" w:rsidRPr="00391C93">
        <w:rPr>
          <w:noProof/>
          <w:sz w:val="27"/>
          <w:szCs w:val="28"/>
          <w:lang w:val="fr-FR"/>
        </w:rPr>
        <w:t>( Ba mươi triệu đồng</w:t>
      </w:r>
      <w:r w:rsidR="006627BA" w:rsidRPr="00391C93">
        <w:rPr>
          <w:noProof/>
          <w:sz w:val="27"/>
          <w:szCs w:val="28"/>
          <w:lang w:val="fr-FR"/>
        </w:rPr>
        <w:t>) và thông qua việc vay vốn các ngân hàng với số tiền</w:t>
      </w:r>
      <w:r w:rsidR="00391C93" w:rsidRPr="00391C93">
        <w:rPr>
          <w:noProof/>
          <w:color w:val="000000" w:themeColor="text1"/>
          <w:sz w:val="27"/>
          <w:szCs w:val="28"/>
          <w:lang w:val="fr-FR"/>
        </w:rPr>
        <w:t xml:space="preserve"> 9</w:t>
      </w:r>
      <w:r w:rsidR="006627BA" w:rsidRPr="00391C93">
        <w:rPr>
          <w:noProof/>
          <w:color w:val="000000" w:themeColor="text1"/>
          <w:sz w:val="27"/>
          <w:szCs w:val="28"/>
          <w:lang w:val="fr-FR"/>
        </w:rPr>
        <w:t>00.000.000đ (</w:t>
      </w:r>
      <w:r w:rsidR="00391C93" w:rsidRPr="00391C93">
        <w:rPr>
          <w:noProof/>
          <w:color w:val="000000" w:themeColor="text1"/>
          <w:sz w:val="27"/>
          <w:szCs w:val="28"/>
          <w:lang w:val="fr-FR"/>
        </w:rPr>
        <w:t xml:space="preserve">Chín </w:t>
      </w:r>
      <w:r w:rsidR="00DA5A48" w:rsidRPr="00391C93">
        <w:rPr>
          <w:noProof/>
          <w:color w:val="000000" w:themeColor="text1"/>
          <w:sz w:val="27"/>
          <w:szCs w:val="28"/>
          <w:lang w:val="fr-FR"/>
        </w:rPr>
        <w:t>trăm triệu</w:t>
      </w:r>
      <w:r w:rsidR="006627BA" w:rsidRPr="00391C93">
        <w:rPr>
          <w:noProof/>
          <w:color w:val="000000" w:themeColor="text1"/>
          <w:sz w:val="27"/>
          <w:szCs w:val="28"/>
          <w:lang w:val="fr-FR"/>
        </w:rPr>
        <w:t xml:space="preserve"> đồng).</w:t>
      </w:r>
    </w:p>
    <w:p w:rsidR="006627BA" w:rsidRPr="00391C93" w:rsidRDefault="006627BA" w:rsidP="00944FDA">
      <w:pPr>
        <w:spacing w:line="276" w:lineRule="auto"/>
        <w:ind w:firstLine="720"/>
        <w:jc w:val="both"/>
        <w:rPr>
          <w:noProof/>
          <w:sz w:val="27"/>
          <w:szCs w:val="28"/>
          <w:lang w:val="fr-FR"/>
        </w:rPr>
      </w:pPr>
      <w:r w:rsidRPr="00391C93">
        <w:rPr>
          <w:noProof/>
          <w:sz w:val="27"/>
          <w:szCs w:val="28"/>
          <w:lang w:val="fr-FR"/>
        </w:rPr>
        <w:t>- Thực hiện tốt quy chế dân chủ ở đơn vị, tổ chức Hội nghị CBVC đúng thời gian. Hình thức tổ chức phù hợp, các nội dung trong hội nghị sát với thực tế, hội nghị đã nhất trí cao các chỉ tiêu và nghị quyết đề ra và đã đạt được kết</w:t>
      </w:r>
      <w:r w:rsidR="00BA36C3" w:rsidRPr="00391C93">
        <w:rPr>
          <w:noProof/>
          <w:sz w:val="27"/>
          <w:szCs w:val="28"/>
          <w:lang w:val="fr-FR"/>
        </w:rPr>
        <w:t xml:space="preserve"> </w:t>
      </w:r>
      <w:r w:rsidRPr="00391C93">
        <w:rPr>
          <w:noProof/>
          <w:sz w:val="27"/>
          <w:szCs w:val="28"/>
          <w:lang w:val="fr-FR"/>
        </w:rPr>
        <w:t>quả tốt.</w:t>
      </w:r>
    </w:p>
    <w:p w:rsidR="006627BA" w:rsidRPr="00391C93" w:rsidRDefault="006627BA" w:rsidP="00944FDA">
      <w:pPr>
        <w:pStyle w:val="BodyText"/>
        <w:spacing w:after="0" w:line="276" w:lineRule="auto"/>
        <w:jc w:val="both"/>
        <w:rPr>
          <w:rFonts w:ascii="Times New Roman" w:hAnsi="Times New Roman" w:cs="Times New Roman"/>
          <w:b/>
          <w:bCs/>
          <w:sz w:val="27"/>
          <w:szCs w:val="28"/>
        </w:rPr>
      </w:pPr>
      <w:r w:rsidRPr="00391C93">
        <w:rPr>
          <w:rFonts w:cs="Times New Roman"/>
          <w:b/>
          <w:bCs/>
          <w:sz w:val="27"/>
          <w:szCs w:val="28"/>
        </w:rPr>
        <w:t xml:space="preserve">        II. </w:t>
      </w:r>
      <w:r w:rsidRPr="00391C93">
        <w:rPr>
          <w:rFonts w:ascii="Times New Roman" w:hAnsi="Times New Roman" w:cs="Times New Roman"/>
          <w:b/>
          <w:bCs/>
          <w:sz w:val="27"/>
          <w:szCs w:val="28"/>
        </w:rPr>
        <w:t>Phương hướng thực hiện QCDC và cải tiến lề</w:t>
      </w:r>
      <w:r w:rsidR="00600013" w:rsidRPr="00391C93">
        <w:rPr>
          <w:rFonts w:ascii="Times New Roman" w:hAnsi="Times New Roman" w:cs="Times New Roman"/>
          <w:b/>
          <w:bCs/>
          <w:sz w:val="27"/>
          <w:szCs w:val="28"/>
        </w:rPr>
        <w:t xml:space="preserve"> lối làm việc trong năm học </w:t>
      </w:r>
      <w:r w:rsidR="005038C3">
        <w:rPr>
          <w:rFonts w:ascii="Times New Roman" w:hAnsi="Times New Roman" w:cs="Times New Roman"/>
          <w:b/>
          <w:bCs/>
          <w:sz w:val="27"/>
          <w:szCs w:val="28"/>
        </w:rPr>
        <w:t>2021-2022</w:t>
      </w:r>
    </w:p>
    <w:p w:rsidR="006627BA" w:rsidRPr="00391C93" w:rsidRDefault="006627BA" w:rsidP="00944FDA">
      <w:pPr>
        <w:spacing w:line="276" w:lineRule="auto"/>
        <w:ind w:firstLine="720"/>
        <w:jc w:val="both"/>
        <w:rPr>
          <w:sz w:val="27"/>
        </w:rPr>
      </w:pPr>
      <w:r w:rsidRPr="00391C93">
        <w:rPr>
          <w:b/>
          <w:sz w:val="27"/>
        </w:rPr>
        <w:t>1. Phương hướng, n</w:t>
      </w:r>
      <w:r w:rsidRPr="00391C93">
        <w:rPr>
          <w:b/>
          <w:color w:val="000000"/>
          <w:sz w:val="27"/>
          <w:szCs w:val="28"/>
        </w:rPr>
        <w:t>hiệm vụ thực hiện Quy chế dân</w:t>
      </w:r>
      <w:r w:rsidR="005038C3">
        <w:rPr>
          <w:b/>
          <w:color w:val="000000"/>
          <w:sz w:val="27"/>
          <w:szCs w:val="28"/>
        </w:rPr>
        <w:t xml:space="preserve"> chủ năm 2021-2022</w:t>
      </w:r>
    </w:p>
    <w:p w:rsidR="006627BA" w:rsidRPr="00391C93" w:rsidRDefault="006627BA" w:rsidP="00944FDA">
      <w:pPr>
        <w:spacing w:line="276" w:lineRule="auto"/>
        <w:ind w:firstLine="720"/>
        <w:jc w:val="both"/>
        <w:rPr>
          <w:sz w:val="27"/>
          <w:szCs w:val="28"/>
        </w:rPr>
      </w:pPr>
      <w:r w:rsidRPr="00391C93">
        <w:rPr>
          <w:bCs/>
          <w:sz w:val="27"/>
        </w:rPr>
        <w:t xml:space="preserve">1. </w:t>
      </w:r>
      <w:r w:rsidRPr="00391C93">
        <w:rPr>
          <w:sz w:val="27"/>
          <w:szCs w:val="28"/>
        </w:rPr>
        <w:t xml:space="preserve">Tiếp tục tổ chức quán triệt và thực hiện nghiêm chỉnh Nghị định số 04/2015/NĐ-CP của Chính phủ về </w:t>
      </w:r>
      <w:r w:rsidRPr="00391C93">
        <w:rPr>
          <w:bCs/>
          <w:sz w:val="27"/>
        </w:rPr>
        <w:t>xây dựng và thực hiện quy chế dân chủ</w:t>
      </w:r>
      <w:r w:rsidR="00391C93" w:rsidRPr="00391C93">
        <w:rPr>
          <w:sz w:val="27"/>
          <w:szCs w:val="28"/>
        </w:rPr>
        <w:t xml:space="preserve"> ở cơ sở;</w:t>
      </w:r>
      <w:r w:rsidR="00DA5A48" w:rsidRPr="00391C93">
        <w:rPr>
          <w:sz w:val="27"/>
          <w:szCs w:val="28"/>
        </w:rPr>
        <w:t xml:space="preserve"> </w:t>
      </w:r>
      <w:r w:rsidR="00600013" w:rsidRPr="00391C93">
        <w:rPr>
          <w:color w:val="222222"/>
          <w:sz w:val="27"/>
          <w:szCs w:val="28"/>
        </w:rPr>
        <w:lastRenderedPageBreak/>
        <w:t xml:space="preserve">Thông tư </w:t>
      </w:r>
      <w:r w:rsidR="00600013" w:rsidRPr="00391C93">
        <w:rPr>
          <w:color w:val="000000"/>
          <w:sz w:val="27"/>
          <w:szCs w:val="28"/>
        </w:rPr>
        <w:t>11/2020/TT-BGDĐT,</w:t>
      </w:r>
      <w:r w:rsidR="00600013" w:rsidRPr="00391C93">
        <w:rPr>
          <w:color w:val="222222"/>
          <w:sz w:val="27"/>
          <w:szCs w:val="28"/>
        </w:rPr>
        <w:t xml:space="preserve"> </w:t>
      </w:r>
      <w:r w:rsidR="00600013" w:rsidRPr="00391C93">
        <w:rPr>
          <w:iCs/>
          <w:color w:val="000000"/>
          <w:sz w:val="27"/>
          <w:szCs w:val="28"/>
        </w:rPr>
        <w:t>ngày 19 tháng 05 năm 2020</w:t>
      </w:r>
      <w:r w:rsidR="00600013" w:rsidRPr="00391C93">
        <w:rPr>
          <w:i/>
          <w:iCs/>
          <w:color w:val="000000"/>
          <w:sz w:val="27"/>
          <w:szCs w:val="28"/>
        </w:rPr>
        <w:t xml:space="preserve"> </w:t>
      </w:r>
      <w:r w:rsidR="00600013" w:rsidRPr="00391C93">
        <w:rPr>
          <w:color w:val="222222"/>
          <w:sz w:val="27"/>
          <w:szCs w:val="28"/>
        </w:rPr>
        <w:t xml:space="preserve">của Bộ GD-ĐT về việc </w:t>
      </w:r>
      <w:r w:rsidR="00600013" w:rsidRPr="00391C93">
        <w:rPr>
          <w:bCs/>
          <w:color w:val="000000"/>
          <w:sz w:val="27"/>
          <w:szCs w:val="28"/>
        </w:rPr>
        <w:t>Hướng dẫn thực hiện dân chủ trong hoạt động của cơ sở giáo dục công lập</w:t>
      </w:r>
      <w:r w:rsidR="00600013" w:rsidRPr="00391C93">
        <w:rPr>
          <w:color w:val="222222"/>
          <w:sz w:val="27"/>
          <w:szCs w:val="28"/>
        </w:rPr>
        <w:t>;</w:t>
      </w:r>
    </w:p>
    <w:p w:rsidR="006627BA" w:rsidRPr="00391C93" w:rsidRDefault="006627BA" w:rsidP="00944FDA">
      <w:pPr>
        <w:spacing w:line="276" w:lineRule="auto"/>
        <w:ind w:firstLine="720"/>
        <w:jc w:val="both"/>
        <w:rPr>
          <w:bCs/>
          <w:sz w:val="27"/>
        </w:rPr>
      </w:pPr>
      <w:r w:rsidRPr="00391C93">
        <w:rPr>
          <w:bCs/>
          <w:sz w:val="27"/>
        </w:rPr>
        <w:t xml:space="preserve">2. Tăng cường sự lãnh đạo, chỉ đạo của tổ chức Đảng </w:t>
      </w:r>
      <w:r w:rsidRPr="00391C93">
        <w:rPr>
          <w:bCs/>
          <w:sz w:val="27"/>
          <w:szCs w:val="28"/>
        </w:rPr>
        <w:t xml:space="preserve">trong việc đẩy mạnh thực hiện Quy chế </w:t>
      </w:r>
      <w:r w:rsidRPr="00391C93">
        <w:rPr>
          <w:sz w:val="27"/>
          <w:szCs w:val="28"/>
        </w:rPr>
        <w:t>dân chủ</w:t>
      </w:r>
      <w:r w:rsidRPr="00391C93">
        <w:rPr>
          <w:bCs/>
          <w:sz w:val="27"/>
          <w:szCs w:val="28"/>
        </w:rPr>
        <w:t xml:space="preserve">, </w:t>
      </w:r>
      <w:r w:rsidRPr="00391C93">
        <w:rPr>
          <w:sz w:val="27"/>
          <w:szCs w:val="28"/>
        </w:rPr>
        <w:t>xem việc thực hiện Quy chế dân chủ là một trong những nhiệm vụ quan trọng thường xuyên, là trách nhiệm của toàn thể CB-VC.</w:t>
      </w:r>
    </w:p>
    <w:p w:rsidR="006627BA" w:rsidRPr="00391C93" w:rsidRDefault="006627BA" w:rsidP="00944FDA">
      <w:pPr>
        <w:spacing w:line="276" w:lineRule="auto"/>
        <w:ind w:firstLine="720"/>
        <w:jc w:val="both"/>
        <w:rPr>
          <w:bCs/>
          <w:sz w:val="27"/>
        </w:rPr>
      </w:pPr>
      <w:r w:rsidRPr="00391C93">
        <w:rPr>
          <w:bCs/>
          <w:sz w:val="27"/>
          <w:szCs w:val="28"/>
        </w:rPr>
        <w:t xml:space="preserve">3. Thường xuyên </w:t>
      </w:r>
      <w:r w:rsidRPr="00391C93">
        <w:rPr>
          <w:bCs/>
          <w:sz w:val="27"/>
        </w:rPr>
        <w:t>rà soát các Quy chế hoạt động của cơ quan để sửa đổi, bổ sung cho phù hợp với thực tế, gắn việc thực hiện Quy chế dân chủ với việc thực hiện nhiệm vụ của cơ quan và trách nhiệm của từng cá nhân, trước hết là vai trò lãnh đạo của Thủ trưởng đơn vị. Tiếp tục phát huy mối quan hệ phối hợp chặt chẽ giữa Thủ trưởng đơn vị với Chi bộ, Công đoàn cơ quan trong thực hiện Quy chế dân chủ.</w:t>
      </w:r>
    </w:p>
    <w:p w:rsidR="006627BA" w:rsidRPr="00391C93" w:rsidRDefault="006627BA" w:rsidP="00944FDA">
      <w:pPr>
        <w:spacing w:line="276" w:lineRule="auto"/>
        <w:ind w:firstLine="720"/>
        <w:jc w:val="both"/>
        <w:rPr>
          <w:sz w:val="27"/>
          <w:szCs w:val="28"/>
        </w:rPr>
      </w:pPr>
      <w:r w:rsidRPr="00391C93">
        <w:rPr>
          <w:bCs/>
          <w:sz w:val="27"/>
          <w:szCs w:val="28"/>
        </w:rPr>
        <w:t xml:space="preserve">4. </w:t>
      </w:r>
      <w:r w:rsidRPr="00391C93">
        <w:rPr>
          <w:sz w:val="27"/>
        </w:rPr>
        <w:t>Đẩy mạnh công tác giáo dục tư tưởng chính trị, vận động viên chức thực hiện nghiêm chỉnh chủ trương, chính sách của Đảng, pháp luật của Nhà nước về thực hiện Quy chế dân chủ, gắn việc thực hiện Quy chế dân chủ với việc đẩy mạnh học tập và làm theo tấm gương đạo đức</w:t>
      </w:r>
      <w:r w:rsidR="00391C93" w:rsidRPr="00391C93">
        <w:rPr>
          <w:sz w:val="27"/>
        </w:rPr>
        <w:t>,phong cách</w:t>
      </w:r>
      <w:r w:rsidRPr="00391C93">
        <w:rPr>
          <w:sz w:val="27"/>
        </w:rPr>
        <w:t xml:space="preserve"> Hồ Chí Minh</w:t>
      </w:r>
      <w:r w:rsidRPr="00391C93">
        <w:rPr>
          <w:bCs/>
          <w:sz w:val="27"/>
        </w:rPr>
        <w:t>.</w:t>
      </w:r>
    </w:p>
    <w:p w:rsidR="006627BA" w:rsidRPr="00391C93" w:rsidRDefault="006627BA" w:rsidP="00944FDA">
      <w:pPr>
        <w:spacing w:line="276" w:lineRule="auto"/>
        <w:ind w:firstLine="720"/>
        <w:jc w:val="both"/>
        <w:rPr>
          <w:bCs/>
          <w:sz w:val="27"/>
        </w:rPr>
      </w:pPr>
      <w:r w:rsidRPr="00391C93">
        <w:rPr>
          <w:bCs/>
          <w:sz w:val="27"/>
          <w:szCs w:val="28"/>
        </w:rPr>
        <w:t xml:space="preserve">5. </w:t>
      </w:r>
      <w:r w:rsidRPr="00391C93">
        <w:rPr>
          <w:bCs/>
          <w:sz w:val="27"/>
        </w:rPr>
        <w:t>Thường xuyên tiến hành tự kiểm tra, kiểm tra việc thực hiện Quy chế dân chủ nhằm chấn chỉnh kịp thời những hạn chế, thiếu sót của viên chức trong quá trình thực hiện nhiệm vụ, công vụ được giao.</w:t>
      </w:r>
    </w:p>
    <w:p w:rsidR="006627BA" w:rsidRPr="00391C93" w:rsidRDefault="006627BA" w:rsidP="00944FDA">
      <w:pPr>
        <w:spacing w:line="276" w:lineRule="auto"/>
        <w:ind w:firstLine="720"/>
        <w:jc w:val="both"/>
        <w:rPr>
          <w:sz w:val="27"/>
        </w:rPr>
      </w:pPr>
      <w:r w:rsidRPr="00391C93">
        <w:rPr>
          <w:b/>
          <w:sz w:val="27"/>
        </w:rPr>
        <w:t>2. Phương hướng, n</w:t>
      </w:r>
      <w:r w:rsidRPr="00391C93">
        <w:rPr>
          <w:b/>
          <w:color w:val="000000"/>
          <w:sz w:val="27"/>
          <w:szCs w:val="28"/>
        </w:rPr>
        <w:t>hiệm vụ cải tiến lề</w:t>
      </w:r>
      <w:r w:rsidR="00BA36C3" w:rsidRPr="00391C93">
        <w:rPr>
          <w:b/>
          <w:color w:val="000000"/>
          <w:sz w:val="27"/>
          <w:szCs w:val="28"/>
        </w:rPr>
        <w:t xml:space="preserve"> lối làm việc tro</w:t>
      </w:r>
      <w:r w:rsidR="006F5D73">
        <w:rPr>
          <w:b/>
          <w:color w:val="000000"/>
          <w:sz w:val="27"/>
          <w:szCs w:val="28"/>
        </w:rPr>
        <w:t>ng năm học 2022-2023</w:t>
      </w:r>
    </w:p>
    <w:p w:rsidR="006627BA" w:rsidRPr="00391C93" w:rsidRDefault="006627BA" w:rsidP="00944FDA">
      <w:pPr>
        <w:tabs>
          <w:tab w:val="num" w:pos="600"/>
        </w:tabs>
        <w:spacing w:line="276" w:lineRule="auto"/>
        <w:jc w:val="both"/>
        <w:rPr>
          <w:sz w:val="27"/>
          <w:szCs w:val="28"/>
        </w:rPr>
      </w:pPr>
      <w:r w:rsidRPr="00391C93">
        <w:rPr>
          <w:sz w:val="27"/>
          <w:szCs w:val="28"/>
        </w:rPr>
        <w:tab/>
        <w:t>Phát huy những thành quả đã đạt được trong việc thực hiện  cải tiến lề lối l</w:t>
      </w:r>
      <w:r w:rsidR="00BA36C3" w:rsidRPr="00391C93">
        <w:rPr>
          <w:sz w:val="27"/>
          <w:szCs w:val="28"/>
        </w:rPr>
        <w:t>àm việc  năm học</w:t>
      </w:r>
      <w:r w:rsidR="006F5D73">
        <w:rPr>
          <w:sz w:val="27"/>
          <w:szCs w:val="28"/>
        </w:rPr>
        <w:t xml:space="preserve"> 2021-2022</w:t>
      </w:r>
      <w:r w:rsidRPr="00391C93">
        <w:rPr>
          <w:sz w:val="27"/>
          <w:szCs w:val="28"/>
        </w:rPr>
        <w:t>:</w:t>
      </w:r>
    </w:p>
    <w:p w:rsidR="006627BA" w:rsidRPr="00391C93" w:rsidRDefault="006627BA" w:rsidP="00944FDA">
      <w:pPr>
        <w:spacing w:line="276" w:lineRule="auto"/>
        <w:ind w:firstLine="709"/>
        <w:jc w:val="both"/>
        <w:rPr>
          <w:sz w:val="27"/>
          <w:szCs w:val="28"/>
        </w:rPr>
      </w:pPr>
      <w:r w:rsidRPr="00391C93">
        <w:rPr>
          <w:sz w:val="27"/>
          <w:szCs w:val="28"/>
        </w:rPr>
        <w:t xml:space="preserve">1. Xây dựng  tốt qui chế  phối hợp giữa công đoàn và nhà trường </w:t>
      </w:r>
      <w:r w:rsidR="006F5D73">
        <w:rPr>
          <w:sz w:val="27"/>
          <w:szCs w:val="28"/>
        </w:rPr>
        <w:t>năm học 2022-2023</w:t>
      </w:r>
      <w:r w:rsidRPr="00391C93">
        <w:rPr>
          <w:sz w:val="27"/>
          <w:szCs w:val="28"/>
        </w:rPr>
        <w:t>;</w:t>
      </w:r>
    </w:p>
    <w:p w:rsidR="006627BA" w:rsidRPr="00391C93" w:rsidRDefault="006627BA" w:rsidP="00944FDA">
      <w:pPr>
        <w:spacing w:line="276" w:lineRule="auto"/>
        <w:ind w:firstLine="709"/>
        <w:jc w:val="both"/>
        <w:rPr>
          <w:bCs/>
          <w:sz w:val="27"/>
          <w:szCs w:val="28"/>
        </w:rPr>
      </w:pPr>
      <w:r w:rsidRPr="00391C93">
        <w:rPr>
          <w:bCs/>
          <w:sz w:val="27"/>
          <w:szCs w:val="28"/>
        </w:rPr>
        <w:t>2. Th</w:t>
      </w:r>
      <w:r w:rsidRPr="00391C93">
        <w:rPr>
          <w:bCs/>
          <w:sz w:val="27"/>
          <w:szCs w:val="28"/>
          <w:lang w:val="vi-VN"/>
        </w:rPr>
        <w:t>ực hiện tốt c</w:t>
      </w:r>
      <w:r w:rsidRPr="00391C93">
        <w:rPr>
          <w:bCs/>
          <w:sz w:val="27"/>
          <w:szCs w:val="28"/>
        </w:rPr>
        <w:t>á</w:t>
      </w:r>
      <w:r w:rsidRPr="00391C93">
        <w:rPr>
          <w:bCs/>
          <w:sz w:val="27"/>
          <w:szCs w:val="28"/>
          <w:lang w:val="vi-VN"/>
        </w:rPr>
        <w:t xml:space="preserve">c </w:t>
      </w:r>
      <w:r w:rsidRPr="00391C93">
        <w:rPr>
          <w:bCs/>
          <w:sz w:val="27"/>
          <w:szCs w:val="28"/>
        </w:rPr>
        <w:t>chủ trương của Đảng, của nhà nước về cải tiến lề lối làm việc tránh gây phiền hà sách nhiễu đối với CBVC  trong nhà trường,</w:t>
      </w:r>
      <w:r w:rsidR="009340A8" w:rsidRPr="00391C93">
        <w:rPr>
          <w:bCs/>
          <w:sz w:val="27"/>
          <w:szCs w:val="28"/>
        </w:rPr>
        <w:t xml:space="preserve"> </w:t>
      </w:r>
      <w:r w:rsidRPr="00391C93">
        <w:rPr>
          <w:bCs/>
          <w:sz w:val="27"/>
          <w:szCs w:val="28"/>
        </w:rPr>
        <w:t xml:space="preserve">đối với phụ huynh học sinh </w:t>
      </w:r>
    </w:p>
    <w:p w:rsidR="006627BA" w:rsidRPr="00391C93" w:rsidRDefault="006627BA" w:rsidP="00944FDA">
      <w:pPr>
        <w:spacing w:line="276" w:lineRule="auto"/>
        <w:ind w:firstLine="709"/>
        <w:jc w:val="both"/>
        <w:rPr>
          <w:sz w:val="27"/>
          <w:szCs w:val="28"/>
        </w:rPr>
      </w:pPr>
      <w:r w:rsidRPr="00391C93">
        <w:rPr>
          <w:bCs/>
          <w:sz w:val="27"/>
          <w:szCs w:val="28"/>
        </w:rPr>
        <w:t xml:space="preserve">3. Củng cố mối quan hệ phối hợp giữa nhà trường và </w:t>
      </w:r>
      <w:r w:rsidR="00BA36C3" w:rsidRPr="00391C93">
        <w:rPr>
          <w:bCs/>
          <w:sz w:val="27"/>
          <w:szCs w:val="28"/>
        </w:rPr>
        <w:t xml:space="preserve"> Ban ĐD cha mẹ học sinh</w:t>
      </w:r>
      <w:r w:rsidRPr="00391C93">
        <w:rPr>
          <w:bCs/>
          <w:sz w:val="27"/>
          <w:szCs w:val="28"/>
        </w:rPr>
        <w:t>,</w:t>
      </w:r>
      <w:r w:rsidR="00BA36C3" w:rsidRPr="00391C93">
        <w:rPr>
          <w:bCs/>
          <w:sz w:val="27"/>
          <w:szCs w:val="28"/>
        </w:rPr>
        <w:t xml:space="preserve"> </w:t>
      </w:r>
      <w:r w:rsidRPr="00391C93">
        <w:rPr>
          <w:bCs/>
          <w:sz w:val="27"/>
          <w:szCs w:val="28"/>
        </w:rPr>
        <w:t>hai bên cùng tuyên truyền vận động cha mẹ học sinh trong đóng góp XHHGD đảm bảo tính minh bạch, công khai trong các khoản thu, chi từ nguồn XHHGD .</w:t>
      </w:r>
    </w:p>
    <w:p w:rsidR="006627BA" w:rsidRPr="00391C93" w:rsidRDefault="006627BA" w:rsidP="00944FDA">
      <w:pPr>
        <w:spacing w:line="276" w:lineRule="auto"/>
        <w:ind w:firstLine="709"/>
        <w:jc w:val="both"/>
        <w:rPr>
          <w:bCs/>
          <w:sz w:val="27"/>
          <w:szCs w:val="28"/>
        </w:rPr>
      </w:pPr>
      <w:r w:rsidRPr="00391C93">
        <w:rPr>
          <w:bCs/>
          <w:sz w:val="27"/>
          <w:szCs w:val="28"/>
        </w:rPr>
        <w:t xml:space="preserve">4. Phối hợp tốt giữa các lực lượng trong và ngoài nhà trường trong các </w:t>
      </w:r>
    </w:p>
    <w:p w:rsidR="006627BA" w:rsidRPr="00391C93" w:rsidRDefault="006627BA" w:rsidP="00944FDA">
      <w:pPr>
        <w:spacing w:line="276" w:lineRule="auto"/>
        <w:jc w:val="both"/>
        <w:rPr>
          <w:sz w:val="27"/>
          <w:szCs w:val="28"/>
        </w:rPr>
      </w:pPr>
      <w:r w:rsidRPr="00391C93">
        <w:rPr>
          <w:bCs/>
          <w:sz w:val="27"/>
          <w:szCs w:val="28"/>
        </w:rPr>
        <w:t>hoạt động giáo dục để đạt được hiệu quả cao trong các nội dung giáo dục phối hợp .</w:t>
      </w:r>
    </w:p>
    <w:p w:rsidR="006627BA" w:rsidRPr="00391C93" w:rsidRDefault="006627BA" w:rsidP="00944FDA">
      <w:pPr>
        <w:spacing w:line="276" w:lineRule="auto"/>
        <w:ind w:firstLine="709"/>
        <w:jc w:val="both"/>
        <w:rPr>
          <w:sz w:val="27"/>
          <w:szCs w:val="28"/>
        </w:rPr>
      </w:pPr>
      <w:r w:rsidRPr="00391C93">
        <w:rPr>
          <w:bCs/>
          <w:sz w:val="27"/>
          <w:szCs w:val="28"/>
        </w:rPr>
        <w:t>5. Tăng cường công tác kiểm tra trong các nội dung cam kết, các giao ước thi đua nhằm tránh tình trạng  thủ tục hóa trong các hoạt động phối kết hợp .</w:t>
      </w:r>
    </w:p>
    <w:p w:rsidR="006627BA" w:rsidRPr="00391C93" w:rsidRDefault="006627BA" w:rsidP="00944FDA">
      <w:pPr>
        <w:spacing w:line="276" w:lineRule="auto"/>
        <w:ind w:firstLine="709"/>
        <w:jc w:val="both"/>
        <w:rPr>
          <w:sz w:val="27"/>
          <w:szCs w:val="28"/>
        </w:rPr>
      </w:pPr>
      <w:r w:rsidRPr="00391C93">
        <w:rPr>
          <w:bCs/>
          <w:sz w:val="27"/>
          <w:szCs w:val="28"/>
        </w:rPr>
        <w:t>6. Xây dưng đầy đủ các quy chế làm việc, quy chế chuyên môn, quy chế phối hợp tránh tối đa sự chồng chéo gò ép làm ảnh hưởng đền quá t</w:t>
      </w:r>
      <w:r w:rsidR="00391C93" w:rsidRPr="00391C93">
        <w:rPr>
          <w:bCs/>
          <w:sz w:val="27"/>
          <w:szCs w:val="28"/>
        </w:rPr>
        <w:t>rình hoạt động chung của đơn vị</w:t>
      </w:r>
      <w:r w:rsidRPr="00391C93">
        <w:rPr>
          <w:bCs/>
          <w:sz w:val="27"/>
          <w:szCs w:val="28"/>
        </w:rPr>
        <w:t>.</w:t>
      </w:r>
    </w:p>
    <w:p w:rsidR="006627BA" w:rsidRPr="00391C93" w:rsidRDefault="006627BA" w:rsidP="00944FDA">
      <w:pPr>
        <w:spacing w:line="276" w:lineRule="auto"/>
        <w:ind w:firstLine="709"/>
        <w:jc w:val="both"/>
        <w:rPr>
          <w:sz w:val="27"/>
          <w:szCs w:val="28"/>
        </w:rPr>
      </w:pPr>
      <w:r w:rsidRPr="00391C93">
        <w:rPr>
          <w:bCs/>
          <w:sz w:val="27"/>
          <w:szCs w:val="28"/>
        </w:rPr>
        <w:t>7. Giảm  thiểu đến mức thấp nhất các buổi hội họp mang tính hình thức, tăng cường việc áp dụng công nghệ thông tin trong báo cáo, trong thông tin hai chiều giữa BGH với tổ khối và các giáo viên.</w:t>
      </w:r>
      <w:bookmarkStart w:id="0" w:name="_GoBack"/>
    </w:p>
    <w:bookmarkEnd w:id="0"/>
    <w:p w:rsidR="006627BA" w:rsidRPr="00391C93" w:rsidRDefault="006627BA" w:rsidP="00944FDA">
      <w:pPr>
        <w:spacing w:line="276" w:lineRule="auto"/>
        <w:rPr>
          <w:sz w:val="27"/>
          <w:szCs w:val="28"/>
        </w:rPr>
      </w:pPr>
      <w:r w:rsidRPr="00391C93">
        <w:rPr>
          <w:b/>
          <w:bCs/>
          <w:sz w:val="27"/>
          <w:szCs w:val="28"/>
        </w:rPr>
        <w:lastRenderedPageBreak/>
        <w:tab/>
      </w:r>
      <w:r w:rsidRPr="00391C93">
        <w:rPr>
          <w:bCs/>
          <w:sz w:val="27"/>
          <w:szCs w:val="28"/>
        </w:rPr>
        <w:t>Trên đây là báo cáo tình hình t</w:t>
      </w:r>
      <w:r w:rsidR="005038C3">
        <w:rPr>
          <w:bCs/>
          <w:sz w:val="27"/>
          <w:szCs w:val="28"/>
        </w:rPr>
        <w:t xml:space="preserve">hực hiện QCDC trong năm học </w:t>
      </w:r>
      <w:r w:rsidR="006F5D73">
        <w:rPr>
          <w:bCs/>
          <w:sz w:val="27"/>
          <w:szCs w:val="28"/>
        </w:rPr>
        <w:t>2021-2022</w:t>
      </w:r>
      <w:r w:rsidR="00024FA0" w:rsidRPr="00391C93">
        <w:rPr>
          <w:bCs/>
          <w:sz w:val="27"/>
          <w:szCs w:val="28"/>
        </w:rPr>
        <w:t xml:space="preserve"> </w:t>
      </w:r>
      <w:r w:rsidRPr="00391C93">
        <w:rPr>
          <w:bCs/>
          <w:sz w:val="27"/>
          <w:szCs w:val="28"/>
        </w:rPr>
        <w:t>và nội dung phương hướng</w:t>
      </w:r>
      <w:r w:rsidR="00391C93" w:rsidRPr="00391C93">
        <w:rPr>
          <w:bCs/>
          <w:sz w:val="27"/>
          <w:szCs w:val="28"/>
        </w:rPr>
        <w:t xml:space="preserve"> thực hiện Q</w:t>
      </w:r>
      <w:r w:rsidR="00024FA0" w:rsidRPr="00391C93">
        <w:rPr>
          <w:bCs/>
          <w:sz w:val="27"/>
          <w:szCs w:val="28"/>
        </w:rPr>
        <w:t>u</w:t>
      </w:r>
      <w:r w:rsidR="006F5D73">
        <w:rPr>
          <w:bCs/>
          <w:sz w:val="27"/>
          <w:szCs w:val="28"/>
        </w:rPr>
        <w:t>y chế dân chủ trong năm học 2022-2023</w:t>
      </w:r>
      <w:r w:rsidRPr="00391C93">
        <w:rPr>
          <w:bCs/>
          <w:sz w:val="27"/>
          <w:szCs w:val="28"/>
        </w:rPr>
        <w:t>.</w:t>
      </w:r>
      <w:r w:rsidRPr="00391C93">
        <w:rPr>
          <w:bCs/>
          <w:sz w:val="27"/>
          <w:szCs w:val="28"/>
        </w:rPr>
        <w:tab/>
      </w:r>
      <w:r w:rsidRPr="00391C93">
        <w:rPr>
          <w:bCs/>
          <w:sz w:val="27"/>
          <w:szCs w:val="28"/>
        </w:rPr>
        <w:tab/>
      </w:r>
      <w:r w:rsidRPr="00391C93">
        <w:rPr>
          <w:bCs/>
          <w:sz w:val="27"/>
          <w:szCs w:val="28"/>
        </w:rPr>
        <w:tab/>
      </w:r>
      <w:r w:rsidRPr="00391C93">
        <w:rPr>
          <w:bCs/>
          <w:sz w:val="27"/>
          <w:szCs w:val="28"/>
        </w:rPr>
        <w:tab/>
      </w:r>
    </w:p>
    <w:p w:rsidR="006627BA" w:rsidRPr="00391C93" w:rsidRDefault="006627BA" w:rsidP="006627BA">
      <w:pPr>
        <w:rPr>
          <w:b/>
          <w:sz w:val="27"/>
          <w:szCs w:val="28"/>
        </w:rPr>
      </w:pPr>
      <w:r w:rsidRPr="00391C93">
        <w:rPr>
          <w:sz w:val="27"/>
          <w:szCs w:val="28"/>
        </w:rPr>
        <w:t xml:space="preserve"> </w:t>
      </w:r>
      <w:r w:rsidRPr="00391C93">
        <w:rPr>
          <w:i/>
          <w:sz w:val="27"/>
        </w:rPr>
        <w:t>Nơi nhận</w:t>
      </w:r>
      <w:r w:rsidRPr="00391C93">
        <w:rPr>
          <w:sz w:val="27"/>
        </w:rPr>
        <w:t xml:space="preserve">;                                                                                      </w:t>
      </w:r>
      <w:r w:rsidRPr="00391C93">
        <w:rPr>
          <w:b/>
          <w:sz w:val="27"/>
          <w:szCs w:val="28"/>
        </w:rPr>
        <w:t xml:space="preserve">HIỆU TRƯỞNG </w:t>
      </w:r>
    </w:p>
    <w:p w:rsidR="006627BA" w:rsidRPr="00391C93" w:rsidRDefault="006627BA" w:rsidP="006627BA">
      <w:pPr>
        <w:rPr>
          <w:sz w:val="27"/>
          <w:szCs w:val="22"/>
        </w:rPr>
      </w:pPr>
      <w:r w:rsidRPr="00391C93">
        <w:rPr>
          <w:sz w:val="27"/>
          <w:szCs w:val="22"/>
        </w:rPr>
        <w:t>-PGD&amp;ĐT PG;</w:t>
      </w:r>
    </w:p>
    <w:p w:rsidR="006627BA" w:rsidRPr="00391C93" w:rsidRDefault="006627BA" w:rsidP="006627BA">
      <w:pPr>
        <w:rPr>
          <w:sz w:val="27"/>
          <w:szCs w:val="22"/>
        </w:rPr>
      </w:pPr>
      <w:r w:rsidRPr="00391C93">
        <w:rPr>
          <w:sz w:val="27"/>
          <w:szCs w:val="22"/>
        </w:rPr>
        <w:t>-Chi Bộ;</w:t>
      </w:r>
    </w:p>
    <w:p w:rsidR="006627BA" w:rsidRPr="00391C93" w:rsidRDefault="006627BA" w:rsidP="006627BA">
      <w:pPr>
        <w:rPr>
          <w:sz w:val="27"/>
          <w:szCs w:val="22"/>
        </w:rPr>
      </w:pPr>
      <w:r w:rsidRPr="00391C93">
        <w:rPr>
          <w:sz w:val="27"/>
          <w:szCs w:val="22"/>
        </w:rPr>
        <w:t>-BCHCĐ;</w:t>
      </w:r>
    </w:p>
    <w:p w:rsidR="006627BA" w:rsidRPr="00391C93" w:rsidRDefault="00222E7E" w:rsidP="006627BA">
      <w:pPr>
        <w:rPr>
          <w:sz w:val="27"/>
          <w:szCs w:val="22"/>
        </w:rPr>
      </w:pPr>
      <w:r w:rsidRPr="00391C93">
        <w:rPr>
          <w:sz w:val="27"/>
          <w:szCs w:val="22"/>
        </w:rPr>
        <w:t>-Các tổ lớp</w:t>
      </w:r>
      <w:r w:rsidR="006627BA" w:rsidRPr="00391C93">
        <w:rPr>
          <w:sz w:val="27"/>
          <w:szCs w:val="22"/>
        </w:rPr>
        <w:t>;</w:t>
      </w:r>
    </w:p>
    <w:p w:rsidR="006627BA" w:rsidRPr="00295170" w:rsidRDefault="006627BA" w:rsidP="006627BA">
      <w:pPr>
        <w:rPr>
          <w:sz w:val="22"/>
          <w:szCs w:val="22"/>
        </w:rPr>
      </w:pPr>
      <w:r w:rsidRPr="00295170">
        <w:rPr>
          <w:sz w:val="22"/>
          <w:szCs w:val="22"/>
        </w:rPr>
        <w:t>-Lưu :VT</w:t>
      </w:r>
    </w:p>
    <w:p w:rsidR="006627BA" w:rsidRPr="005038C3" w:rsidRDefault="006627BA" w:rsidP="006627BA">
      <w:pPr>
        <w:rPr>
          <w:b/>
          <w:sz w:val="28"/>
          <w:szCs w:val="28"/>
        </w:rPr>
      </w:pPr>
      <w:r w:rsidRPr="00895B90">
        <w:rPr>
          <w:sz w:val="28"/>
          <w:szCs w:val="28"/>
        </w:rPr>
        <w:tab/>
      </w:r>
      <w:r w:rsidRPr="00895B90">
        <w:rPr>
          <w:sz w:val="28"/>
          <w:szCs w:val="28"/>
        </w:rPr>
        <w:tab/>
      </w:r>
      <w:r w:rsidRPr="00895B90">
        <w:rPr>
          <w:sz w:val="28"/>
          <w:szCs w:val="28"/>
        </w:rPr>
        <w:tab/>
      </w:r>
      <w:r w:rsidRPr="00895B90">
        <w:rPr>
          <w:sz w:val="28"/>
          <w:szCs w:val="28"/>
        </w:rPr>
        <w:tab/>
      </w:r>
      <w:r w:rsidRPr="00895B90">
        <w:rPr>
          <w:sz w:val="28"/>
          <w:szCs w:val="28"/>
        </w:rPr>
        <w:tab/>
      </w:r>
      <w:r w:rsidR="005038C3">
        <w:rPr>
          <w:sz w:val="28"/>
          <w:szCs w:val="28"/>
        </w:rPr>
        <w:t xml:space="preserve">                                                  </w:t>
      </w:r>
      <w:r w:rsidR="005038C3" w:rsidRPr="005038C3">
        <w:rPr>
          <w:b/>
          <w:sz w:val="28"/>
          <w:szCs w:val="28"/>
        </w:rPr>
        <w:t>Đỗ Văn Hoan</w:t>
      </w:r>
    </w:p>
    <w:p w:rsidR="006627BA" w:rsidRDefault="006627BA" w:rsidP="006627BA">
      <w:pPr>
        <w:rPr>
          <w:sz w:val="28"/>
          <w:szCs w:val="28"/>
        </w:rPr>
      </w:pPr>
    </w:p>
    <w:p w:rsidR="006627BA" w:rsidRDefault="006627BA" w:rsidP="006627BA">
      <w:pPr>
        <w:rPr>
          <w:sz w:val="28"/>
          <w:szCs w:val="28"/>
        </w:rPr>
      </w:pPr>
    </w:p>
    <w:p w:rsidR="006627BA" w:rsidRDefault="006627BA" w:rsidP="006627BA">
      <w:pPr>
        <w:rPr>
          <w:sz w:val="28"/>
          <w:szCs w:val="28"/>
        </w:rPr>
      </w:pPr>
    </w:p>
    <w:p w:rsidR="006627BA" w:rsidRDefault="006627BA" w:rsidP="006627BA">
      <w:pPr>
        <w:rPr>
          <w:sz w:val="28"/>
          <w:szCs w:val="28"/>
        </w:rPr>
      </w:pPr>
    </w:p>
    <w:p w:rsidR="006627BA" w:rsidRDefault="006627BA" w:rsidP="006627BA">
      <w:pPr>
        <w:rPr>
          <w:sz w:val="28"/>
          <w:szCs w:val="28"/>
        </w:rPr>
      </w:pPr>
    </w:p>
    <w:p w:rsidR="006627BA" w:rsidRDefault="006627BA" w:rsidP="006627BA">
      <w:pPr>
        <w:rPr>
          <w:sz w:val="28"/>
          <w:szCs w:val="28"/>
        </w:rPr>
      </w:pPr>
    </w:p>
    <w:p w:rsidR="006627BA" w:rsidRDefault="006627BA" w:rsidP="006627BA">
      <w:pPr>
        <w:rPr>
          <w:sz w:val="28"/>
          <w:szCs w:val="28"/>
        </w:rPr>
      </w:pPr>
    </w:p>
    <w:p w:rsidR="006627BA" w:rsidRDefault="006627BA" w:rsidP="006627BA">
      <w:pPr>
        <w:rPr>
          <w:sz w:val="28"/>
          <w:szCs w:val="28"/>
        </w:rPr>
      </w:pPr>
    </w:p>
    <w:p w:rsidR="006627BA" w:rsidRDefault="006627BA" w:rsidP="006627BA">
      <w:pPr>
        <w:rPr>
          <w:sz w:val="28"/>
          <w:szCs w:val="28"/>
        </w:rPr>
      </w:pPr>
    </w:p>
    <w:p w:rsidR="006627BA" w:rsidRDefault="006627BA" w:rsidP="006627BA">
      <w:pPr>
        <w:rPr>
          <w:sz w:val="28"/>
          <w:szCs w:val="28"/>
        </w:rPr>
      </w:pPr>
    </w:p>
    <w:p w:rsidR="006627BA" w:rsidRDefault="006627BA" w:rsidP="006627BA">
      <w:pPr>
        <w:rPr>
          <w:sz w:val="28"/>
          <w:szCs w:val="28"/>
        </w:rPr>
      </w:pPr>
    </w:p>
    <w:p w:rsidR="006627BA" w:rsidRDefault="006627BA" w:rsidP="006627BA">
      <w:pPr>
        <w:rPr>
          <w:sz w:val="28"/>
          <w:szCs w:val="28"/>
        </w:rPr>
      </w:pPr>
    </w:p>
    <w:p w:rsidR="006627BA" w:rsidRDefault="006627BA" w:rsidP="006627BA">
      <w:pPr>
        <w:rPr>
          <w:sz w:val="28"/>
          <w:szCs w:val="28"/>
        </w:rPr>
      </w:pPr>
    </w:p>
    <w:p w:rsidR="006627BA" w:rsidRDefault="006627BA" w:rsidP="006627BA">
      <w:pPr>
        <w:rPr>
          <w:sz w:val="28"/>
          <w:szCs w:val="28"/>
        </w:rPr>
      </w:pPr>
    </w:p>
    <w:p w:rsidR="00C523B4" w:rsidRDefault="00C523B4"/>
    <w:sectPr w:rsidR="00C523B4" w:rsidSect="00944FDA">
      <w:headerReference w:type="default" r:id="rId6"/>
      <w:pgSz w:w="12240" w:h="15840"/>
      <w:pgMar w:top="1080" w:right="1041" w:bottom="851"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BF5" w:rsidRDefault="00544BF5" w:rsidP="00944FDA">
      <w:r>
        <w:separator/>
      </w:r>
    </w:p>
  </w:endnote>
  <w:endnote w:type="continuationSeparator" w:id="0">
    <w:p w:rsidR="00544BF5" w:rsidRDefault="00544BF5" w:rsidP="0094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BF5" w:rsidRDefault="00544BF5" w:rsidP="00944FDA">
      <w:r>
        <w:separator/>
      </w:r>
    </w:p>
  </w:footnote>
  <w:footnote w:type="continuationSeparator" w:id="0">
    <w:p w:rsidR="00544BF5" w:rsidRDefault="00544BF5" w:rsidP="00944F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452455"/>
      <w:docPartObj>
        <w:docPartGallery w:val="Page Numbers (Top of Page)"/>
        <w:docPartUnique/>
      </w:docPartObj>
    </w:sdtPr>
    <w:sdtEndPr>
      <w:rPr>
        <w:noProof/>
      </w:rPr>
    </w:sdtEndPr>
    <w:sdtContent>
      <w:p w:rsidR="00944FDA" w:rsidRDefault="00944FDA">
        <w:pPr>
          <w:pStyle w:val="Header"/>
          <w:jc w:val="center"/>
        </w:pPr>
        <w:r>
          <w:fldChar w:fldCharType="begin"/>
        </w:r>
        <w:r>
          <w:instrText xml:space="preserve"> PAGE   \* MERGEFORMAT </w:instrText>
        </w:r>
        <w:r>
          <w:fldChar w:fldCharType="separate"/>
        </w:r>
        <w:r>
          <w:rPr>
            <w:noProof/>
          </w:rPr>
          <w:t>8</w:t>
        </w:r>
        <w:r>
          <w:rPr>
            <w:noProof/>
          </w:rPr>
          <w:fldChar w:fldCharType="end"/>
        </w:r>
      </w:p>
    </w:sdtContent>
  </w:sdt>
  <w:p w:rsidR="00944FDA" w:rsidRDefault="00944F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7BA"/>
    <w:rsid w:val="00021FFF"/>
    <w:rsid w:val="00024FA0"/>
    <w:rsid w:val="000606E6"/>
    <w:rsid w:val="00126C90"/>
    <w:rsid w:val="00152804"/>
    <w:rsid w:val="00172D69"/>
    <w:rsid w:val="00222E7E"/>
    <w:rsid w:val="00294D88"/>
    <w:rsid w:val="002F61DE"/>
    <w:rsid w:val="0030514D"/>
    <w:rsid w:val="00391C93"/>
    <w:rsid w:val="003A62EE"/>
    <w:rsid w:val="00437DD0"/>
    <w:rsid w:val="004C52EB"/>
    <w:rsid w:val="004F330B"/>
    <w:rsid w:val="005038C3"/>
    <w:rsid w:val="00536FE1"/>
    <w:rsid w:val="00544BF5"/>
    <w:rsid w:val="00600013"/>
    <w:rsid w:val="006627BA"/>
    <w:rsid w:val="006F5D73"/>
    <w:rsid w:val="00833383"/>
    <w:rsid w:val="00881A8D"/>
    <w:rsid w:val="008C32E0"/>
    <w:rsid w:val="00900709"/>
    <w:rsid w:val="00921E28"/>
    <w:rsid w:val="009340A8"/>
    <w:rsid w:val="00944FDA"/>
    <w:rsid w:val="0094501B"/>
    <w:rsid w:val="00BA36C3"/>
    <w:rsid w:val="00BF31C2"/>
    <w:rsid w:val="00C27887"/>
    <w:rsid w:val="00C463DB"/>
    <w:rsid w:val="00C523B4"/>
    <w:rsid w:val="00CA1668"/>
    <w:rsid w:val="00CD7B7B"/>
    <w:rsid w:val="00CE0A69"/>
    <w:rsid w:val="00D94F20"/>
    <w:rsid w:val="00DA5A48"/>
    <w:rsid w:val="00DB7DAF"/>
    <w:rsid w:val="00E22BB3"/>
    <w:rsid w:val="00EC3C7F"/>
    <w:rsid w:val="00FD7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44E2A"/>
  <w15:docId w15:val="{18B70FCB-46C8-478B-9DD7-96C275F8F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7B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6627BA"/>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627BA"/>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6627BA"/>
    <w:rPr>
      <w:rFonts w:ascii="VNI-Times" w:eastAsia="Times New Roman" w:hAnsi="VNI-Times" w:cs="VNI-Times"/>
      <w:sz w:val="26"/>
      <w:szCs w:val="26"/>
    </w:rPr>
  </w:style>
  <w:style w:type="paragraph" w:styleId="BodyText">
    <w:name w:val="Body Text"/>
    <w:basedOn w:val="Normal"/>
    <w:link w:val="BodyTextChar"/>
    <w:uiPriority w:val="99"/>
    <w:unhideWhenUsed/>
    <w:rsid w:val="006627BA"/>
    <w:pPr>
      <w:spacing w:after="120"/>
    </w:pPr>
    <w:rPr>
      <w:rFonts w:ascii="VNI-Times" w:hAnsi="VNI-Times" w:cs="VNI-Times"/>
      <w:sz w:val="26"/>
      <w:szCs w:val="26"/>
    </w:rPr>
  </w:style>
  <w:style w:type="character" w:customStyle="1" w:styleId="BodyTextIndent2Char">
    <w:name w:val="Body Text Indent 2 Char"/>
    <w:basedOn w:val="DefaultParagraphFont"/>
    <w:link w:val="BodyTextIndent2"/>
    <w:uiPriority w:val="99"/>
    <w:rsid w:val="006627BA"/>
    <w:rPr>
      <w:rFonts w:ascii="VNI-Times" w:eastAsia="Times New Roman" w:hAnsi="VNI-Times" w:cs="VNI-Times"/>
      <w:sz w:val="26"/>
      <w:szCs w:val="26"/>
    </w:rPr>
  </w:style>
  <w:style w:type="paragraph" w:styleId="BodyTextIndent2">
    <w:name w:val="Body Text Indent 2"/>
    <w:basedOn w:val="Normal"/>
    <w:link w:val="BodyTextIndent2Char"/>
    <w:uiPriority w:val="99"/>
    <w:unhideWhenUsed/>
    <w:rsid w:val="006627BA"/>
    <w:pPr>
      <w:spacing w:after="120" w:line="480" w:lineRule="auto"/>
      <w:ind w:left="360"/>
    </w:pPr>
    <w:rPr>
      <w:rFonts w:ascii="VNI-Times" w:hAnsi="VNI-Times" w:cs="VNI-Times"/>
      <w:sz w:val="26"/>
      <w:szCs w:val="26"/>
    </w:rPr>
  </w:style>
  <w:style w:type="character" w:customStyle="1" w:styleId="BodyTextIndent3Char">
    <w:name w:val="Body Text Indent 3 Char"/>
    <w:basedOn w:val="DefaultParagraphFont"/>
    <w:link w:val="BodyTextIndent3"/>
    <w:uiPriority w:val="99"/>
    <w:semiHidden/>
    <w:rsid w:val="006627BA"/>
    <w:rPr>
      <w:rFonts w:ascii="VNI-Times" w:eastAsia="Times New Roman" w:hAnsi="VNI-Times" w:cs="VNI-Times"/>
      <w:sz w:val="16"/>
      <w:szCs w:val="16"/>
    </w:rPr>
  </w:style>
  <w:style w:type="paragraph" w:styleId="BodyTextIndent3">
    <w:name w:val="Body Text Indent 3"/>
    <w:basedOn w:val="Normal"/>
    <w:link w:val="BodyTextIndent3Char"/>
    <w:uiPriority w:val="99"/>
    <w:semiHidden/>
    <w:unhideWhenUsed/>
    <w:rsid w:val="006627BA"/>
    <w:pPr>
      <w:spacing w:after="120"/>
      <w:ind w:left="360"/>
    </w:pPr>
    <w:rPr>
      <w:rFonts w:ascii="VNI-Times" w:hAnsi="VNI-Times" w:cs="VNI-Times"/>
      <w:sz w:val="16"/>
      <w:szCs w:val="16"/>
    </w:rPr>
  </w:style>
  <w:style w:type="character" w:customStyle="1" w:styleId="BodyText2Char">
    <w:name w:val="Body Text 2 Char"/>
    <w:basedOn w:val="DefaultParagraphFont"/>
    <w:link w:val="BodyText2"/>
    <w:uiPriority w:val="99"/>
    <w:semiHidden/>
    <w:rsid w:val="006627BA"/>
    <w:rPr>
      <w:rFonts w:ascii="VNI-Times" w:eastAsia="Times New Roman" w:hAnsi="VNI-Times" w:cs="VNI-Times"/>
      <w:sz w:val="26"/>
      <w:szCs w:val="26"/>
    </w:rPr>
  </w:style>
  <w:style w:type="paragraph" w:styleId="BodyText2">
    <w:name w:val="Body Text 2"/>
    <w:basedOn w:val="Normal"/>
    <w:link w:val="BodyText2Char"/>
    <w:uiPriority w:val="99"/>
    <w:semiHidden/>
    <w:unhideWhenUsed/>
    <w:rsid w:val="006627BA"/>
    <w:pPr>
      <w:spacing w:after="120" w:line="480" w:lineRule="auto"/>
    </w:pPr>
    <w:rPr>
      <w:rFonts w:ascii="VNI-Times" w:hAnsi="VNI-Times" w:cs="VNI-Times"/>
      <w:sz w:val="26"/>
      <w:szCs w:val="26"/>
    </w:rPr>
  </w:style>
  <w:style w:type="character" w:customStyle="1" w:styleId="FooterChar">
    <w:name w:val="Footer Char"/>
    <w:basedOn w:val="DefaultParagraphFont"/>
    <w:link w:val="Footer"/>
    <w:rsid w:val="006627B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627BA"/>
    <w:pPr>
      <w:tabs>
        <w:tab w:val="center" w:pos="4680"/>
        <w:tab w:val="right" w:pos="9360"/>
      </w:tabs>
    </w:pPr>
  </w:style>
  <w:style w:type="paragraph" w:styleId="ListParagraph">
    <w:name w:val="List Paragraph"/>
    <w:basedOn w:val="Normal"/>
    <w:link w:val="ListParagraphChar"/>
    <w:uiPriority w:val="34"/>
    <w:qFormat/>
    <w:rsid w:val="006627BA"/>
    <w:pPr>
      <w:spacing w:after="200" w:line="276" w:lineRule="auto"/>
      <w:ind w:left="720"/>
      <w:contextualSpacing/>
    </w:pPr>
    <w:rPr>
      <w:rFonts w:ascii="Calibri" w:hAnsi="Calibri"/>
      <w:sz w:val="22"/>
      <w:szCs w:val="22"/>
    </w:rPr>
  </w:style>
  <w:style w:type="character" w:customStyle="1" w:styleId="apple-converted-space">
    <w:name w:val="apple-converted-space"/>
    <w:basedOn w:val="DefaultParagraphFont"/>
    <w:rsid w:val="006627BA"/>
    <w:rPr>
      <w:rFonts w:cs="Times New Roman"/>
    </w:rPr>
  </w:style>
  <w:style w:type="paragraph" w:styleId="NoSpacing">
    <w:name w:val="No Spacing"/>
    <w:uiPriority w:val="1"/>
    <w:qFormat/>
    <w:rsid w:val="006627BA"/>
    <w:pPr>
      <w:spacing w:after="0" w:line="240" w:lineRule="auto"/>
    </w:pPr>
    <w:rPr>
      <w:rFonts w:ascii="Calibri" w:eastAsia="Times New Roman" w:hAnsi="Calibri" w:cs="Times New Roman"/>
    </w:rPr>
  </w:style>
  <w:style w:type="character" w:customStyle="1" w:styleId="Vnbnnidung">
    <w:name w:val="Văn bản nội dung"/>
    <w:rsid w:val="006627BA"/>
    <w:rPr>
      <w:rFonts w:ascii="Times New Roman" w:hAnsi="Times New Roman"/>
      <w:color w:val="000000"/>
      <w:spacing w:val="0"/>
      <w:w w:val="100"/>
      <w:position w:val="0"/>
      <w:sz w:val="24"/>
      <w:u w:val="none"/>
      <w:lang w:val="vi-VN" w:eastAsia="x-none"/>
    </w:rPr>
  </w:style>
  <w:style w:type="character" w:customStyle="1" w:styleId="Vnbnnidung115pt">
    <w:name w:val="Văn bản nội dung + 11.5 pt"/>
    <w:rsid w:val="006627BA"/>
    <w:rPr>
      <w:rFonts w:ascii="Times New Roman" w:hAnsi="Times New Roman"/>
      <w:color w:val="000000"/>
      <w:spacing w:val="0"/>
      <w:w w:val="100"/>
      <w:position w:val="0"/>
      <w:sz w:val="23"/>
      <w:u w:val="none"/>
      <w:lang w:val="vi-VN" w:eastAsia="x-none"/>
    </w:rPr>
  </w:style>
  <w:style w:type="paragraph" w:styleId="NormalWeb">
    <w:name w:val="Normal (Web)"/>
    <w:basedOn w:val="Normal"/>
    <w:uiPriority w:val="99"/>
    <w:unhideWhenUsed/>
    <w:rsid w:val="00921E28"/>
    <w:pPr>
      <w:spacing w:before="100" w:beforeAutospacing="1" w:after="100" w:afterAutospacing="1"/>
    </w:pPr>
  </w:style>
  <w:style w:type="paragraph" w:customStyle="1" w:styleId="CharCharCharCharCharCharChar">
    <w:name w:val="Char Char Char Char Char Char Char"/>
    <w:basedOn w:val="Normal"/>
    <w:autoRedefine/>
    <w:rsid w:val="00CA1668"/>
    <w:pPr>
      <w:spacing w:after="160" w:line="240" w:lineRule="exact"/>
    </w:pPr>
    <w:rPr>
      <w:rFonts w:ascii="Verdana" w:hAnsi="Verdana" w:cs="Verdana"/>
      <w:sz w:val="20"/>
      <w:szCs w:val="20"/>
    </w:rPr>
  </w:style>
  <w:style w:type="paragraph" w:customStyle="1" w:styleId="CharCharCharCharCharCharCharCharCharCharCharChar">
    <w:name w:val="Char Char Char Char Char Char Char Char Char Char Char Char"/>
    <w:basedOn w:val="Normal"/>
    <w:semiHidden/>
    <w:rsid w:val="00DB7DAF"/>
    <w:pPr>
      <w:spacing w:after="160" w:line="240" w:lineRule="exact"/>
    </w:pPr>
    <w:rPr>
      <w:rFonts w:ascii=".VnArial" w:eastAsia=".VnTime" w:hAnsi=".VnArial" w:cs=".VnArial"/>
      <w:sz w:val="22"/>
      <w:szCs w:val="22"/>
    </w:rPr>
  </w:style>
  <w:style w:type="character" w:customStyle="1" w:styleId="FooterChar1">
    <w:name w:val="Footer Char1"/>
    <w:locked/>
    <w:rsid w:val="00CE0A69"/>
    <w:rPr>
      <w:sz w:val="24"/>
      <w:szCs w:val="24"/>
      <w:lang w:val="en-US" w:eastAsia="en-US" w:bidi="ar-SA"/>
    </w:rPr>
  </w:style>
  <w:style w:type="character" w:customStyle="1" w:styleId="ListParagraphChar">
    <w:name w:val="List Paragraph Char"/>
    <w:link w:val="ListParagraph"/>
    <w:uiPriority w:val="34"/>
    <w:rsid w:val="00CE0A69"/>
    <w:rPr>
      <w:rFonts w:ascii="Calibri" w:eastAsia="Times New Roman" w:hAnsi="Calibri" w:cs="Times New Roman"/>
    </w:rPr>
  </w:style>
  <w:style w:type="paragraph" w:styleId="Header">
    <w:name w:val="header"/>
    <w:basedOn w:val="Normal"/>
    <w:link w:val="HeaderChar"/>
    <w:uiPriority w:val="99"/>
    <w:unhideWhenUsed/>
    <w:rsid w:val="00944FDA"/>
    <w:pPr>
      <w:tabs>
        <w:tab w:val="center" w:pos="4680"/>
        <w:tab w:val="right" w:pos="9360"/>
      </w:tabs>
    </w:pPr>
  </w:style>
  <w:style w:type="character" w:customStyle="1" w:styleId="HeaderChar">
    <w:name w:val="Header Char"/>
    <w:basedOn w:val="DefaultParagraphFont"/>
    <w:link w:val="Header"/>
    <w:uiPriority w:val="99"/>
    <w:rsid w:val="00944FD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28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10</Pages>
  <Words>3207</Words>
  <Characters>18283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HUNGPHAT</dc:creator>
  <cp:lastModifiedBy>Admin</cp:lastModifiedBy>
  <cp:revision>28</cp:revision>
  <cp:lastPrinted>2018-09-26T07:47:00Z</cp:lastPrinted>
  <dcterms:created xsi:type="dcterms:W3CDTF">2018-09-21T08:17:00Z</dcterms:created>
  <dcterms:modified xsi:type="dcterms:W3CDTF">2022-10-12T00:45:00Z</dcterms:modified>
</cp:coreProperties>
</file>